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7" w:rightFromText="187" w:topFromText="720" w:bottomFromText="720" w:vertAnchor="text" w:horzAnchor="margin" w:tblpY="1"/>
        <w:tblOverlap w:val="never"/>
        <w:tblW w:w="13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4680"/>
        <w:gridCol w:w="4788"/>
        <w:gridCol w:w="4032"/>
      </w:tblGrid>
      <w:tr w:rsidR="004D6030" w:rsidRPr="00DD216F" w:rsidTr="00DD216F">
        <w:trPr>
          <w:trHeight w:val="593"/>
        </w:trPr>
        <w:tc>
          <w:tcPr>
            <w:tcW w:w="4680" w:type="dxa"/>
            <w:shd w:val="clear" w:color="auto" w:fill="auto"/>
            <w:vAlign w:val="center"/>
          </w:tcPr>
          <w:p w:rsidR="004D6030" w:rsidRPr="00DD216F" w:rsidRDefault="004D6030" w:rsidP="00DD216F">
            <w:pPr>
              <w:autoSpaceDE w:val="0"/>
              <w:autoSpaceDN w:val="0"/>
              <w:adjustRightInd w:val="0"/>
              <w:jc w:val="center"/>
              <w:rPr>
                <w:b/>
                <w:color w:val="000000"/>
                <w:sz w:val="22"/>
                <w:szCs w:val="22"/>
              </w:rPr>
            </w:pPr>
            <w:bookmarkStart w:id="0" w:name="_GoBack"/>
            <w:bookmarkEnd w:id="0"/>
            <w:r w:rsidRPr="00DD216F">
              <w:rPr>
                <w:b/>
                <w:color w:val="000000"/>
                <w:sz w:val="22"/>
                <w:szCs w:val="22"/>
              </w:rPr>
              <w:t>Essential Elements of Effective IPM</w:t>
            </w:r>
          </w:p>
          <w:p w:rsidR="004D6030" w:rsidRPr="00DD216F" w:rsidRDefault="004D6030" w:rsidP="00DD216F">
            <w:pPr>
              <w:autoSpaceDE w:val="0"/>
              <w:autoSpaceDN w:val="0"/>
              <w:adjustRightInd w:val="0"/>
              <w:jc w:val="center"/>
              <w:rPr>
                <w:color w:val="000000"/>
                <w:sz w:val="22"/>
                <w:szCs w:val="22"/>
              </w:rPr>
            </w:pPr>
            <w:r w:rsidRPr="00DD216F">
              <w:rPr>
                <w:color w:val="000000"/>
                <w:sz w:val="22"/>
                <w:szCs w:val="22"/>
              </w:rPr>
              <w:t>(per HUD May 27, 2007 Guidance)</w:t>
            </w:r>
          </w:p>
        </w:tc>
        <w:tc>
          <w:tcPr>
            <w:tcW w:w="4788" w:type="dxa"/>
            <w:shd w:val="clear" w:color="auto" w:fill="auto"/>
          </w:tcPr>
          <w:p w:rsidR="004D6030" w:rsidRPr="00DD216F" w:rsidRDefault="004D6030" w:rsidP="00DD216F">
            <w:pPr>
              <w:autoSpaceDE w:val="0"/>
              <w:autoSpaceDN w:val="0"/>
              <w:adjustRightInd w:val="0"/>
              <w:jc w:val="center"/>
              <w:rPr>
                <w:b/>
                <w:color w:val="000000"/>
                <w:sz w:val="22"/>
                <w:szCs w:val="22"/>
              </w:rPr>
            </w:pPr>
            <w:r w:rsidRPr="00DD216F">
              <w:rPr>
                <w:b/>
                <w:color w:val="000000"/>
                <w:sz w:val="22"/>
                <w:szCs w:val="22"/>
              </w:rPr>
              <w:t>Status at Development</w:t>
            </w:r>
          </w:p>
          <w:p w:rsidR="004D6030" w:rsidRPr="00DD216F" w:rsidRDefault="004D6030" w:rsidP="00DD216F">
            <w:pPr>
              <w:autoSpaceDE w:val="0"/>
              <w:autoSpaceDN w:val="0"/>
              <w:adjustRightInd w:val="0"/>
              <w:jc w:val="center"/>
              <w:rPr>
                <w:color w:val="000000"/>
                <w:sz w:val="22"/>
                <w:szCs w:val="22"/>
              </w:rPr>
            </w:pPr>
            <w:r w:rsidRPr="00DD216F">
              <w:rPr>
                <w:color w:val="000000"/>
                <w:sz w:val="22"/>
                <w:szCs w:val="22"/>
              </w:rPr>
              <w:t>(checkmark all that are present)</w:t>
            </w:r>
          </w:p>
        </w:tc>
        <w:tc>
          <w:tcPr>
            <w:tcW w:w="4032" w:type="dxa"/>
            <w:shd w:val="clear" w:color="auto" w:fill="auto"/>
          </w:tcPr>
          <w:p w:rsidR="004D6030" w:rsidRPr="00DD216F" w:rsidRDefault="004D6030" w:rsidP="00DD216F">
            <w:pPr>
              <w:autoSpaceDE w:val="0"/>
              <w:autoSpaceDN w:val="0"/>
              <w:adjustRightInd w:val="0"/>
              <w:jc w:val="center"/>
              <w:rPr>
                <w:b/>
                <w:color w:val="000000"/>
                <w:sz w:val="22"/>
                <w:szCs w:val="22"/>
              </w:rPr>
            </w:pPr>
            <w:r w:rsidRPr="00DD216F">
              <w:rPr>
                <w:b/>
                <w:color w:val="000000"/>
                <w:sz w:val="22"/>
                <w:szCs w:val="22"/>
              </w:rPr>
              <w:t>Comment on Existing Strategies</w:t>
            </w:r>
            <w:r w:rsidR="000327A0" w:rsidRPr="00DD216F">
              <w:rPr>
                <w:b/>
                <w:color w:val="000000"/>
                <w:sz w:val="22"/>
                <w:szCs w:val="22"/>
              </w:rPr>
              <w:t xml:space="preserve"> and</w:t>
            </w:r>
            <w:r w:rsidRPr="00DD216F">
              <w:rPr>
                <w:b/>
                <w:color w:val="000000"/>
                <w:sz w:val="22"/>
                <w:szCs w:val="22"/>
              </w:rPr>
              <w:t xml:space="preserve"> Deficiencies</w:t>
            </w:r>
            <w:r w:rsidR="000327A0" w:rsidRPr="00DD216F">
              <w:rPr>
                <w:b/>
                <w:color w:val="000000"/>
                <w:sz w:val="22"/>
                <w:szCs w:val="22"/>
              </w:rPr>
              <w:t>;</w:t>
            </w:r>
            <w:r w:rsidRPr="00DD216F">
              <w:rPr>
                <w:b/>
                <w:color w:val="000000"/>
                <w:sz w:val="22"/>
                <w:szCs w:val="22"/>
              </w:rPr>
              <w:t xml:space="preserve"> </w:t>
            </w:r>
            <w:r w:rsidR="000327A0" w:rsidRPr="00DD216F">
              <w:rPr>
                <w:b/>
                <w:color w:val="000000"/>
                <w:sz w:val="22"/>
                <w:szCs w:val="22"/>
              </w:rPr>
              <w:t xml:space="preserve">Make </w:t>
            </w:r>
            <w:r w:rsidRPr="00DD216F">
              <w:rPr>
                <w:b/>
                <w:color w:val="000000"/>
                <w:sz w:val="22"/>
                <w:szCs w:val="22"/>
              </w:rPr>
              <w:t>Recommendations</w:t>
            </w:r>
          </w:p>
        </w:tc>
      </w:tr>
      <w:tr w:rsidR="0063669C" w:rsidRPr="00DD216F" w:rsidTr="00DD216F">
        <w:trPr>
          <w:trHeight w:val="593"/>
        </w:trPr>
        <w:tc>
          <w:tcPr>
            <w:tcW w:w="4680" w:type="dxa"/>
            <w:shd w:val="clear" w:color="auto" w:fill="auto"/>
          </w:tcPr>
          <w:p w:rsidR="0063669C" w:rsidRPr="00DD216F" w:rsidRDefault="0063669C" w:rsidP="00DD216F">
            <w:pPr>
              <w:numPr>
                <w:ilvl w:val="0"/>
                <w:numId w:val="1"/>
              </w:numPr>
              <w:tabs>
                <w:tab w:val="clear" w:pos="840"/>
                <w:tab w:val="num" w:pos="360"/>
              </w:tabs>
              <w:autoSpaceDE w:val="0"/>
              <w:autoSpaceDN w:val="0"/>
              <w:adjustRightInd w:val="0"/>
              <w:ind w:left="0" w:firstLine="0"/>
              <w:rPr>
                <w:b/>
                <w:sz w:val="22"/>
                <w:szCs w:val="22"/>
              </w:rPr>
            </w:pPr>
            <w:r w:rsidRPr="00DD216F">
              <w:rPr>
                <w:b/>
                <w:sz w:val="22"/>
                <w:szCs w:val="22"/>
              </w:rPr>
              <w:t>Communicate Policies</w:t>
            </w:r>
          </w:p>
          <w:p w:rsidR="0063669C" w:rsidRPr="00DD216F" w:rsidRDefault="0063669C" w:rsidP="00DD216F">
            <w:pPr>
              <w:rPr>
                <w:sz w:val="22"/>
                <w:szCs w:val="22"/>
              </w:rPr>
            </w:pPr>
            <w:r w:rsidRPr="00DD216F">
              <w:rPr>
                <w:sz w:val="22"/>
                <w:szCs w:val="22"/>
              </w:rPr>
              <w:t>Communicate ownership/ management’s IPM policies and procedures to:</w:t>
            </w:r>
          </w:p>
          <w:p w:rsidR="0063669C" w:rsidRPr="00DD216F" w:rsidRDefault="0063669C" w:rsidP="00DD216F">
            <w:pPr>
              <w:numPr>
                <w:ilvl w:val="0"/>
                <w:numId w:val="2"/>
              </w:numPr>
              <w:ind w:left="0" w:firstLine="0"/>
              <w:rPr>
                <w:sz w:val="22"/>
                <w:szCs w:val="22"/>
              </w:rPr>
            </w:pPr>
            <w:r w:rsidRPr="00DD216F">
              <w:rPr>
                <w:sz w:val="22"/>
                <w:szCs w:val="22"/>
              </w:rPr>
              <w:t>All building occupants</w:t>
            </w:r>
          </w:p>
          <w:p w:rsidR="0063669C" w:rsidRPr="00DD216F" w:rsidRDefault="0063669C" w:rsidP="00DD216F">
            <w:pPr>
              <w:numPr>
                <w:ilvl w:val="0"/>
                <w:numId w:val="2"/>
              </w:numPr>
              <w:ind w:left="0" w:firstLine="0"/>
              <w:rPr>
                <w:sz w:val="22"/>
                <w:szCs w:val="22"/>
              </w:rPr>
            </w:pPr>
            <w:r w:rsidRPr="00DD216F">
              <w:rPr>
                <w:sz w:val="22"/>
                <w:szCs w:val="22"/>
              </w:rPr>
              <w:t>Administrative staff</w:t>
            </w:r>
          </w:p>
          <w:p w:rsidR="0063669C" w:rsidRPr="00DD216F" w:rsidRDefault="0063669C" w:rsidP="00DD216F">
            <w:pPr>
              <w:numPr>
                <w:ilvl w:val="0"/>
                <w:numId w:val="2"/>
              </w:numPr>
              <w:ind w:left="0" w:firstLine="0"/>
              <w:rPr>
                <w:sz w:val="22"/>
                <w:szCs w:val="22"/>
              </w:rPr>
            </w:pPr>
            <w:r w:rsidRPr="00DD216F">
              <w:rPr>
                <w:sz w:val="22"/>
                <w:szCs w:val="22"/>
              </w:rPr>
              <w:t>Maintenance personnel</w:t>
            </w:r>
          </w:p>
          <w:p w:rsidR="0063669C" w:rsidRPr="00DD216F" w:rsidRDefault="0063669C" w:rsidP="00DD216F">
            <w:pPr>
              <w:numPr>
                <w:ilvl w:val="0"/>
                <w:numId w:val="2"/>
              </w:numPr>
              <w:autoSpaceDE w:val="0"/>
              <w:autoSpaceDN w:val="0"/>
              <w:adjustRightInd w:val="0"/>
              <w:rPr>
                <w:b/>
                <w:color w:val="000000"/>
                <w:sz w:val="22"/>
                <w:szCs w:val="22"/>
              </w:rPr>
            </w:pPr>
            <w:r w:rsidRPr="00DD216F">
              <w:rPr>
                <w:sz w:val="22"/>
                <w:szCs w:val="22"/>
              </w:rPr>
              <w:t>Contractors.</w:t>
            </w:r>
          </w:p>
        </w:tc>
        <w:tc>
          <w:tcPr>
            <w:tcW w:w="4788" w:type="dxa"/>
            <w:shd w:val="clear" w:color="auto" w:fill="auto"/>
          </w:tcPr>
          <w:p w:rsidR="0063669C" w:rsidRPr="00DD216F" w:rsidRDefault="0063669C" w:rsidP="00DD216F">
            <w:pPr>
              <w:numPr>
                <w:ilvl w:val="0"/>
                <w:numId w:val="4"/>
              </w:numPr>
              <w:autoSpaceDE w:val="0"/>
              <w:autoSpaceDN w:val="0"/>
              <w:adjustRightInd w:val="0"/>
              <w:rPr>
                <w:sz w:val="22"/>
                <w:szCs w:val="22"/>
              </w:rPr>
            </w:pPr>
            <w:r w:rsidRPr="00DD216F">
              <w:rPr>
                <w:sz w:val="22"/>
                <w:szCs w:val="22"/>
              </w:rPr>
              <w:t>Written pest control policy in place.</w:t>
            </w:r>
          </w:p>
          <w:p w:rsidR="0063669C" w:rsidRPr="00DD216F" w:rsidRDefault="0063669C" w:rsidP="00DD216F">
            <w:pPr>
              <w:autoSpaceDE w:val="0"/>
              <w:autoSpaceDN w:val="0"/>
              <w:adjustRightInd w:val="0"/>
              <w:rPr>
                <w:sz w:val="22"/>
                <w:szCs w:val="22"/>
              </w:rPr>
            </w:pPr>
          </w:p>
          <w:p w:rsidR="0063669C" w:rsidRPr="00DD216F" w:rsidRDefault="0063669C" w:rsidP="00DD216F">
            <w:pPr>
              <w:numPr>
                <w:ilvl w:val="0"/>
                <w:numId w:val="4"/>
              </w:numPr>
              <w:autoSpaceDE w:val="0"/>
              <w:autoSpaceDN w:val="0"/>
              <w:adjustRightInd w:val="0"/>
              <w:rPr>
                <w:sz w:val="22"/>
                <w:szCs w:val="22"/>
              </w:rPr>
            </w:pPr>
            <w:r w:rsidRPr="00DD216F">
              <w:rPr>
                <w:sz w:val="22"/>
                <w:szCs w:val="22"/>
              </w:rPr>
              <w:t>Policy communicated to:</w:t>
            </w:r>
          </w:p>
          <w:p w:rsidR="0063669C" w:rsidRPr="00DD216F" w:rsidRDefault="0063669C" w:rsidP="00DD216F">
            <w:pPr>
              <w:numPr>
                <w:ilvl w:val="1"/>
                <w:numId w:val="4"/>
              </w:numPr>
              <w:autoSpaceDE w:val="0"/>
              <w:autoSpaceDN w:val="0"/>
              <w:adjustRightInd w:val="0"/>
              <w:rPr>
                <w:sz w:val="22"/>
                <w:szCs w:val="22"/>
              </w:rPr>
            </w:pPr>
            <w:r w:rsidRPr="00DD216F">
              <w:rPr>
                <w:sz w:val="22"/>
                <w:szCs w:val="22"/>
              </w:rPr>
              <w:t>Staff.</w:t>
            </w:r>
          </w:p>
          <w:p w:rsidR="0063669C" w:rsidRPr="00DD216F" w:rsidRDefault="0063669C" w:rsidP="00DD216F">
            <w:pPr>
              <w:numPr>
                <w:ilvl w:val="1"/>
                <w:numId w:val="4"/>
              </w:numPr>
              <w:autoSpaceDE w:val="0"/>
              <w:autoSpaceDN w:val="0"/>
              <w:adjustRightInd w:val="0"/>
              <w:rPr>
                <w:sz w:val="22"/>
                <w:szCs w:val="22"/>
              </w:rPr>
            </w:pPr>
            <w:r w:rsidRPr="00DD216F">
              <w:rPr>
                <w:sz w:val="22"/>
                <w:szCs w:val="22"/>
              </w:rPr>
              <w:t>Resident services.</w:t>
            </w:r>
          </w:p>
          <w:p w:rsidR="0063669C" w:rsidRPr="00DD216F" w:rsidRDefault="0063669C" w:rsidP="00DD216F">
            <w:pPr>
              <w:numPr>
                <w:ilvl w:val="1"/>
                <w:numId w:val="4"/>
              </w:numPr>
              <w:autoSpaceDE w:val="0"/>
              <w:autoSpaceDN w:val="0"/>
              <w:adjustRightInd w:val="0"/>
              <w:rPr>
                <w:sz w:val="22"/>
                <w:szCs w:val="22"/>
              </w:rPr>
            </w:pPr>
            <w:r w:rsidRPr="00DD216F">
              <w:rPr>
                <w:sz w:val="22"/>
                <w:szCs w:val="22"/>
              </w:rPr>
              <w:t>Maintenance staff.</w:t>
            </w:r>
          </w:p>
          <w:p w:rsidR="0063669C" w:rsidRPr="00DD216F" w:rsidRDefault="0063669C" w:rsidP="00DD216F">
            <w:pPr>
              <w:numPr>
                <w:ilvl w:val="1"/>
                <w:numId w:val="4"/>
              </w:numPr>
              <w:autoSpaceDE w:val="0"/>
              <w:autoSpaceDN w:val="0"/>
              <w:adjustRightInd w:val="0"/>
              <w:rPr>
                <w:sz w:val="22"/>
                <w:szCs w:val="22"/>
              </w:rPr>
            </w:pPr>
            <w:r w:rsidRPr="00DD216F">
              <w:rPr>
                <w:sz w:val="22"/>
                <w:szCs w:val="22"/>
              </w:rPr>
              <w:t>Renovation/rehabilitation staff/contractors.</w:t>
            </w:r>
          </w:p>
          <w:p w:rsidR="0063669C" w:rsidRPr="00DD216F" w:rsidRDefault="0063669C" w:rsidP="00DD216F">
            <w:pPr>
              <w:numPr>
                <w:ilvl w:val="1"/>
                <w:numId w:val="4"/>
              </w:numPr>
              <w:autoSpaceDE w:val="0"/>
              <w:autoSpaceDN w:val="0"/>
              <w:adjustRightInd w:val="0"/>
              <w:rPr>
                <w:sz w:val="22"/>
                <w:szCs w:val="22"/>
              </w:rPr>
            </w:pPr>
            <w:smartTag w:uri="urn:schemas-microsoft-com:office:smarttags" w:element="place">
              <w:r w:rsidRPr="00DD216F">
                <w:rPr>
                  <w:sz w:val="22"/>
                  <w:szCs w:val="22"/>
                </w:rPr>
                <w:t>Pest</w:t>
              </w:r>
            </w:smartTag>
            <w:r w:rsidRPr="00DD216F">
              <w:rPr>
                <w:sz w:val="22"/>
                <w:szCs w:val="22"/>
              </w:rPr>
              <w:t xml:space="preserve"> control services.</w:t>
            </w:r>
          </w:p>
          <w:p w:rsidR="0063669C" w:rsidRPr="00DD216F" w:rsidRDefault="0063669C" w:rsidP="00DD216F">
            <w:pPr>
              <w:autoSpaceDE w:val="0"/>
              <w:autoSpaceDN w:val="0"/>
              <w:adjustRightInd w:val="0"/>
              <w:ind w:left="360"/>
              <w:rPr>
                <w:sz w:val="22"/>
                <w:szCs w:val="22"/>
              </w:rPr>
            </w:pPr>
          </w:p>
          <w:p w:rsidR="0063669C" w:rsidRPr="00DD216F" w:rsidRDefault="0063669C" w:rsidP="00DD216F">
            <w:pPr>
              <w:numPr>
                <w:ilvl w:val="0"/>
                <w:numId w:val="4"/>
              </w:numPr>
              <w:autoSpaceDE w:val="0"/>
              <w:autoSpaceDN w:val="0"/>
              <w:adjustRightInd w:val="0"/>
              <w:rPr>
                <w:sz w:val="22"/>
                <w:szCs w:val="22"/>
              </w:rPr>
            </w:pPr>
            <w:r w:rsidRPr="00DD216F">
              <w:rPr>
                <w:sz w:val="22"/>
                <w:szCs w:val="22"/>
              </w:rPr>
              <w:t>Policy communicated to residents.</w:t>
            </w:r>
          </w:p>
          <w:p w:rsidR="0063669C" w:rsidRPr="00DD216F" w:rsidRDefault="0063669C" w:rsidP="00DD216F">
            <w:pPr>
              <w:autoSpaceDE w:val="0"/>
              <w:autoSpaceDN w:val="0"/>
              <w:adjustRightInd w:val="0"/>
              <w:jc w:val="center"/>
              <w:rPr>
                <w:b/>
                <w:color w:val="000000"/>
                <w:sz w:val="22"/>
                <w:szCs w:val="22"/>
              </w:rPr>
            </w:pPr>
          </w:p>
        </w:tc>
        <w:tc>
          <w:tcPr>
            <w:tcW w:w="4032" w:type="dxa"/>
            <w:shd w:val="clear" w:color="auto" w:fill="auto"/>
          </w:tcPr>
          <w:p w:rsidR="0063669C" w:rsidRPr="00DD216F" w:rsidRDefault="0063669C" w:rsidP="00DD216F">
            <w:pPr>
              <w:autoSpaceDE w:val="0"/>
              <w:autoSpaceDN w:val="0"/>
              <w:adjustRightInd w:val="0"/>
              <w:rPr>
                <w:b/>
                <w:color w:val="000000"/>
                <w:sz w:val="22"/>
                <w:szCs w:val="22"/>
              </w:rPr>
            </w:pPr>
          </w:p>
        </w:tc>
      </w:tr>
      <w:tr w:rsidR="0063669C" w:rsidRPr="00DD216F" w:rsidTr="00DD216F">
        <w:trPr>
          <w:trHeight w:val="593"/>
        </w:trPr>
        <w:tc>
          <w:tcPr>
            <w:tcW w:w="4680" w:type="dxa"/>
            <w:shd w:val="clear" w:color="auto" w:fill="auto"/>
          </w:tcPr>
          <w:p w:rsidR="0063669C" w:rsidRPr="00DD216F" w:rsidRDefault="0063669C" w:rsidP="00DD216F">
            <w:pPr>
              <w:numPr>
                <w:ilvl w:val="0"/>
                <w:numId w:val="1"/>
              </w:numPr>
              <w:tabs>
                <w:tab w:val="clear" w:pos="840"/>
                <w:tab w:val="num" w:pos="360"/>
              </w:tabs>
              <w:autoSpaceDE w:val="0"/>
              <w:autoSpaceDN w:val="0"/>
              <w:adjustRightInd w:val="0"/>
              <w:ind w:left="0" w:firstLine="0"/>
              <w:rPr>
                <w:sz w:val="22"/>
                <w:szCs w:val="22"/>
              </w:rPr>
            </w:pPr>
            <w:r w:rsidRPr="00DD216F">
              <w:rPr>
                <w:b/>
                <w:sz w:val="22"/>
                <w:szCs w:val="22"/>
              </w:rPr>
              <w:t>Identify Problem</w:t>
            </w:r>
            <w:r w:rsidR="002E2193" w:rsidRPr="00DD216F">
              <w:rPr>
                <w:b/>
                <w:sz w:val="22"/>
                <w:szCs w:val="22"/>
              </w:rPr>
              <w:t xml:space="preserve"> Pest</w:t>
            </w:r>
            <w:r w:rsidRPr="00DD216F">
              <w:rPr>
                <w:b/>
                <w:sz w:val="22"/>
                <w:szCs w:val="22"/>
              </w:rPr>
              <w:t>s</w:t>
            </w:r>
          </w:p>
          <w:p w:rsidR="0063669C" w:rsidRPr="00DD216F" w:rsidRDefault="0063669C" w:rsidP="00DD216F">
            <w:pPr>
              <w:autoSpaceDE w:val="0"/>
              <w:autoSpaceDN w:val="0"/>
              <w:adjustRightInd w:val="0"/>
              <w:rPr>
                <w:sz w:val="22"/>
                <w:szCs w:val="22"/>
              </w:rPr>
            </w:pPr>
            <w:r w:rsidRPr="00DD216F">
              <w:rPr>
                <w:sz w:val="22"/>
                <w:szCs w:val="22"/>
              </w:rPr>
              <w:t>Identify pests and environmental conditions that limit the spread of pests.</w:t>
            </w:r>
          </w:p>
          <w:p w:rsidR="0063669C" w:rsidRPr="00DD216F" w:rsidRDefault="0063669C" w:rsidP="00DD216F">
            <w:pPr>
              <w:autoSpaceDE w:val="0"/>
              <w:autoSpaceDN w:val="0"/>
              <w:adjustRightInd w:val="0"/>
              <w:rPr>
                <w:sz w:val="22"/>
                <w:szCs w:val="22"/>
              </w:rPr>
            </w:pPr>
          </w:p>
          <w:p w:rsidR="0063669C" w:rsidRPr="00DD216F" w:rsidRDefault="0063669C" w:rsidP="00DD216F">
            <w:pPr>
              <w:autoSpaceDE w:val="0"/>
              <w:autoSpaceDN w:val="0"/>
              <w:adjustRightInd w:val="0"/>
              <w:rPr>
                <w:sz w:val="22"/>
                <w:szCs w:val="22"/>
              </w:rPr>
            </w:pPr>
          </w:p>
          <w:p w:rsidR="0063669C" w:rsidRPr="00DD216F" w:rsidRDefault="0063669C" w:rsidP="00DD216F">
            <w:pPr>
              <w:autoSpaceDE w:val="0"/>
              <w:autoSpaceDN w:val="0"/>
              <w:adjustRightInd w:val="0"/>
              <w:rPr>
                <w:b/>
                <w:sz w:val="22"/>
                <w:szCs w:val="22"/>
              </w:rPr>
            </w:pPr>
          </w:p>
        </w:tc>
        <w:tc>
          <w:tcPr>
            <w:tcW w:w="4788" w:type="dxa"/>
            <w:shd w:val="clear" w:color="auto" w:fill="auto"/>
          </w:tcPr>
          <w:p w:rsidR="0063669C" w:rsidRPr="00DD216F" w:rsidRDefault="0063669C" w:rsidP="00DD216F">
            <w:pPr>
              <w:numPr>
                <w:ilvl w:val="0"/>
                <w:numId w:val="4"/>
              </w:numPr>
              <w:autoSpaceDE w:val="0"/>
              <w:autoSpaceDN w:val="0"/>
              <w:adjustRightInd w:val="0"/>
              <w:rPr>
                <w:sz w:val="22"/>
                <w:szCs w:val="22"/>
              </w:rPr>
            </w:pPr>
            <w:r w:rsidRPr="00DD216F">
              <w:rPr>
                <w:sz w:val="22"/>
                <w:szCs w:val="22"/>
              </w:rPr>
              <w:t>Policy described strategy to address pests:</w:t>
            </w:r>
          </w:p>
          <w:p w:rsidR="0063669C" w:rsidRPr="00DD216F" w:rsidRDefault="0063669C" w:rsidP="00DD216F">
            <w:pPr>
              <w:numPr>
                <w:ilvl w:val="1"/>
                <w:numId w:val="4"/>
              </w:numPr>
              <w:autoSpaceDE w:val="0"/>
              <w:autoSpaceDN w:val="0"/>
              <w:adjustRightInd w:val="0"/>
              <w:rPr>
                <w:sz w:val="22"/>
                <w:szCs w:val="22"/>
              </w:rPr>
            </w:pPr>
            <w:r w:rsidRPr="00DD216F">
              <w:rPr>
                <w:sz w:val="22"/>
                <w:szCs w:val="22"/>
              </w:rPr>
              <w:t>Rats.</w:t>
            </w:r>
          </w:p>
          <w:p w:rsidR="0063669C" w:rsidRPr="00DD216F" w:rsidRDefault="0063669C" w:rsidP="00DD216F">
            <w:pPr>
              <w:numPr>
                <w:ilvl w:val="1"/>
                <w:numId w:val="4"/>
              </w:numPr>
              <w:autoSpaceDE w:val="0"/>
              <w:autoSpaceDN w:val="0"/>
              <w:adjustRightInd w:val="0"/>
              <w:rPr>
                <w:sz w:val="22"/>
                <w:szCs w:val="22"/>
              </w:rPr>
            </w:pPr>
            <w:r w:rsidRPr="00DD216F">
              <w:rPr>
                <w:sz w:val="22"/>
                <w:szCs w:val="22"/>
              </w:rPr>
              <w:t>Mice.</w:t>
            </w:r>
          </w:p>
          <w:p w:rsidR="0063669C" w:rsidRPr="00DD216F" w:rsidRDefault="0063669C" w:rsidP="00DD216F">
            <w:pPr>
              <w:numPr>
                <w:ilvl w:val="1"/>
                <w:numId w:val="4"/>
              </w:numPr>
              <w:autoSpaceDE w:val="0"/>
              <w:autoSpaceDN w:val="0"/>
              <w:adjustRightInd w:val="0"/>
              <w:rPr>
                <w:sz w:val="22"/>
                <w:szCs w:val="22"/>
              </w:rPr>
            </w:pPr>
            <w:r w:rsidRPr="00DD216F">
              <w:rPr>
                <w:sz w:val="22"/>
                <w:szCs w:val="22"/>
              </w:rPr>
              <w:t>Cockroaches.</w:t>
            </w:r>
          </w:p>
          <w:p w:rsidR="0063669C" w:rsidRPr="00DD216F" w:rsidRDefault="0063669C" w:rsidP="00DD216F">
            <w:pPr>
              <w:numPr>
                <w:ilvl w:val="1"/>
                <w:numId w:val="4"/>
              </w:numPr>
              <w:autoSpaceDE w:val="0"/>
              <w:autoSpaceDN w:val="0"/>
              <w:adjustRightInd w:val="0"/>
              <w:rPr>
                <w:sz w:val="22"/>
                <w:szCs w:val="22"/>
              </w:rPr>
            </w:pPr>
            <w:r w:rsidRPr="00DD216F">
              <w:rPr>
                <w:sz w:val="22"/>
                <w:szCs w:val="22"/>
              </w:rPr>
              <w:t>Bedbugs.</w:t>
            </w:r>
          </w:p>
          <w:p w:rsidR="0063669C" w:rsidRPr="00DD216F" w:rsidRDefault="0063669C" w:rsidP="00DD216F">
            <w:pPr>
              <w:numPr>
                <w:ilvl w:val="1"/>
                <w:numId w:val="4"/>
              </w:numPr>
              <w:autoSpaceDE w:val="0"/>
              <w:autoSpaceDN w:val="0"/>
              <w:adjustRightInd w:val="0"/>
              <w:rPr>
                <w:sz w:val="22"/>
                <w:szCs w:val="22"/>
              </w:rPr>
            </w:pPr>
            <w:r w:rsidRPr="00DD216F">
              <w:rPr>
                <w:sz w:val="22"/>
                <w:szCs w:val="22"/>
              </w:rPr>
              <w:t>Other pests: ________________________ __________________________________</w:t>
            </w:r>
          </w:p>
          <w:p w:rsidR="0063669C" w:rsidRPr="00DD216F" w:rsidRDefault="0063669C" w:rsidP="00DD216F">
            <w:pPr>
              <w:numPr>
                <w:ilvl w:val="0"/>
                <w:numId w:val="4"/>
              </w:numPr>
              <w:autoSpaceDE w:val="0"/>
              <w:autoSpaceDN w:val="0"/>
              <w:adjustRightInd w:val="0"/>
              <w:rPr>
                <w:sz w:val="22"/>
                <w:szCs w:val="22"/>
              </w:rPr>
            </w:pPr>
            <w:r w:rsidRPr="00DD216F">
              <w:rPr>
                <w:sz w:val="22"/>
                <w:szCs w:val="22"/>
              </w:rPr>
              <w:t>Policy described strategy to address environmental conditions:</w:t>
            </w:r>
          </w:p>
          <w:p w:rsidR="0063669C" w:rsidRPr="00DD216F" w:rsidRDefault="0063669C" w:rsidP="00DD216F">
            <w:pPr>
              <w:numPr>
                <w:ilvl w:val="1"/>
                <w:numId w:val="4"/>
              </w:numPr>
              <w:autoSpaceDE w:val="0"/>
              <w:autoSpaceDN w:val="0"/>
              <w:adjustRightInd w:val="0"/>
              <w:rPr>
                <w:sz w:val="22"/>
                <w:szCs w:val="22"/>
              </w:rPr>
            </w:pPr>
            <w:r w:rsidRPr="00DD216F">
              <w:rPr>
                <w:sz w:val="22"/>
                <w:szCs w:val="22"/>
              </w:rPr>
              <w:t>Water damage and effective cleanup.</w:t>
            </w:r>
          </w:p>
          <w:p w:rsidR="0063669C" w:rsidRPr="00DD216F" w:rsidRDefault="0063669C" w:rsidP="00DD216F">
            <w:pPr>
              <w:numPr>
                <w:ilvl w:val="1"/>
                <w:numId w:val="4"/>
              </w:numPr>
              <w:autoSpaceDE w:val="0"/>
              <w:autoSpaceDN w:val="0"/>
              <w:adjustRightInd w:val="0"/>
              <w:rPr>
                <w:sz w:val="22"/>
                <w:szCs w:val="22"/>
              </w:rPr>
            </w:pPr>
            <w:r w:rsidRPr="00DD216F">
              <w:rPr>
                <w:sz w:val="22"/>
                <w:szCs w:val="22"/>
              </w:rPr>
              <w:t>Housekeeping and maintenance within the apartment units.</w:t>
            </w:r>
          </w:p>
          <w:p w:rsidR="0063669C" w:rsidRPr="00DD216F" w:rsidRDefault="0063669C" w:rsidP="00DD216F">
            <w:pPr>
              <w:autoSpaceDE w:val="0"/>
              <w:autoSpaceDN w:val="0"/>
              <w:adjustRightInd w:val="0"/>
              <w:rPr>
                <w:sz w:val="22"/>
                <w:szCs w:val="22"/>
              </w:rPr>
            </w:pPr>
          </w:p>
          <w:p w:rsidR="00215D08" w:rsidRPr="00DD216F" w:rsidRDefault="00215D08" w:rsidP="00DD216F">
            <w:pPr>
              <w:autoSpaceDE w:val="0"/>
              <w:autoSpaceDN w:val="0"/>
              <w:adjustRightInd w:val="0"/>
              <w:rPr>
                <w:sz w:val="22"/>
                <w:szCs w:val="22"/>
              </w:rPr>
            </w:pPr>
          </w:p>
          <w:p w:rsidR="0063669C" w:rsidRPr="00DD216F" w:rsidRDefault="0063669C" w:rsidP="00DD216F">
            <w:pPr>
              <w:autoSpaceDE w:val="0"/>
              <w:autoSpaceDN w:val="0"/>
              <w:adjustRightInd w:val="0"/>
              <w:ind w:left="360"/>
              <w:rPr>
                <w:sz w:val="22"/>
                <w:szCs w:val="22"/>
              </w:rPr>
            </w:pPr>
          </w:p>
          <w:p w:rsidR="0063669C" w:rsidRPr="00DD216F" w:rsidRDefault="0063669C" w:rsidP="00DD216F">
            <w:pPr>
              <w:autoSpaceDE w:val="0"/>
              <w:autoSpaceDN w:val="0"/>
              <w:adjustRightInd w:val="0"/>
              <w:rPr>
                <w:sz w:val="22"/>
                <w:szCs w:val="22"/>
              </w:rPr>
            </w:pPr>
          </w:p>
        </w:tc>
        <w:tc>
          <w:tcPr>
            <w:tcW w:w="4032" w:type="dxa"/>
            <w:shd w:val="clear" w:color="auto" w:fill="auto"/>
          </w:tcPr>
          <w:p w:rsidR="0063669C" w:rsidRPr="00DD216F" w:rsidRDefault="0063669C" w:rsidP="00DD216F">
            <w:pPr>
              <w:autoSpaceDE w:val="0"/>
              <w:autoSpaceDN w:val="0"/>
              <w:adjustRightInd w:val="0"/>
              <w:rPr>
                <w:b/>
                <w:color w:val="000000"/>
                <w:sz w:val="22"/>
                <w:szCs w:val="22"/>
              </w:rPr>
            </w:pPr>
          </w:p>
        </w:tc>
      </w:tr>
      <w:tr w:rsidR="000327A0" w:rsidRPr="00DD216F" w:rsidTr="00DD216F">
        <w:trPr>
          <w:trHeight w:val="593"/>
        </w:trPr>
        <w:tc>
          <w:tcPr>
            <w:tcW w:w="4680" w:type="dxa"/>
            <w:shd w:val="clear" w:color="auto" w:fill="auto"/>
            <w:vAlign w:val="center"/>
          </w:tcPr>
          <w:p w:rsidR="000327A0" w:rsidRPr="00DD216F" w:rsidRDefault="000327A0" w:rsidP="00DD216F">
            <w:pPr>
              <w:autoSpaceDE w:val="0"/>
              <w:autoSpaceDN w:val="0"/>
              <w:adjustRightInd w:val="0"/>
              <w:jc w:val="center"/>
              <w:rPr>
                <w:b/>
                <w:color w:val="000000"/>
                <w:sz w:val="22"/>
                <w:szCs w:val="22"/>
              </w:rPr>
            </w:pPr>
            <w:r w:rsidRPr="00DD216F">
              <w:rPr>
                <w:b/>
                <w:color w:val="000000"/>
                <w:sz w:val="22"/>
                <w:szCs w:val="22"/>
              </w:rPr>
              <w:lastRenderedPageBreak/>
              <w:t>Essential Elements of Effective IPM</w:t>
            </w:r>
          </w:p>
          <w:p w:rsidR="000327A0" w:rsidRPr="00DD216F" w:rsidRDefault="000327A0" w:rsidP="00DD216F">
            <w:pPr>
              <w:autoSpaceDE w:val="0"/>
              <w:autoSpaceDN w:val="0"/>
              <w:adjustRightInd w:val="0"/>
              <w:jc w:val="center"/>
              <w:rPr>
                <w:color w:val="000000"/>
                <w:sz w:val="22"/>
                <w:szCs w:val="22"/>
              </w:rPr>
            </w:pPr>
            <w:r w:rsidRPr="00DD216F">
              <w:rPr>
                <w:color w:val="000000"/>
                <w:sz w:val="22"/>
                <w:szCs w:val="22"/>
              </w:rPr>
              <w:t>(per HUD May 27, 2007 Guidance)</w:t>
            </w:r>
          </w:p>
        </w:tc>
        <w:tc>
          <w:tcPr>
            <w:tcW w:w="4788" w:type="dxa"/>
            <w:shd w:val="clear" w:color="auto" w:fill="auto"/>
          </w:tcPr>
          <w:p w:rsidR="000327A0" w:rsidRPr="00DD216F" w:rsidRDefault="000327A0" w:rsidP="00DD216F">
            <w:pPr>
              <w:autoSpaceDE w:val="0"/>
              <w:autoSpaceDN w:val="0"/>
              <w:adjustRightInd w:val="0"/>
              <w:jc w:val="center"/>
              <w:rPr>
                <w:b/>
                <w:color w:val="000000"/>
                <w:sz w:val="22"/>
                <w:szCs w:val="22"/>
              </w:rPr>
            </w:pPr>
            <w:r w:rsidRPr="00DD216F">
              <w:rPr>
                <w:b/>
                <w:color w:val="000000"/>
                <w:sz w:val="22"/>
                <w:szCs w:val="22"/>
              </w:rPr>
              <w:t>Status at Development</w:t>
            </w:r>
          </w:p>
          <w:p w:rsidR="000327A0" w:rsidRPr="00DD216F" w:rsidRDefault="000327A0" w:rsidP="00DD216F">
            <w:pPr>
              <w:autoSpaceDE w:val="0"/>
              <w:autoSpaceDN w:val="0"/>
              <w:adjustRightInd w:val="0"/>
              <w:jc w:val="center"/>
              <w:rPr>
                <w:color w:val="000000"/>
                <w:sz w:val="22"/>
                <w:szCs w:val="22"/>
              </w:rPr>
            </w:pPr>
            <w:r w:rsidRPr="00DD216F">
              <w:rPr>
                <w:color w:val="000000"/>
                <w:sz w:val="22"/>
                <w:szCs w:val="22"/>
              </w:rPr>
              <w:t>(checkmark all that are present)</w:t>
            </w:r>
          </w:p>
        </w:tc>
        <w:tc>
          <w:tcPr>
            <w:tcW w:w="4032" w:type="dxa"/>
            <w:shd w:val="clear" w:color="auto" w:fill="auto"/>
          </w:tcPr>
          <w:p w:rsidR="000327A0" w:rsidRPr="00DD216F" w:rsidRDefault="000327A0" w:rsidP="00DD216F">
            <w:pPr>
              <w:autoSpaceDE w:val="0"/>
              <w:autoSpaceDN w:val="0"/>
              <w:adjustRightInd w:val="0"/>
              <w:jc w:val="center"/>
              <w:rPr>
                <w:b/>
                <w:color w:val="000000"/>
                <w:sz w:val="22"/>
                <w:szCs w:val="22"/>
              </w:rPr>
            </w:pPr>
            <w:r w:rsidRPr="00DD216F">
              <w:rPr>
                <w:b/>
                <w:color w:val="000000"/>
                <w:sz w:val="22"/>
                <w:szCs w:val="22"/>
              </w:rPr>
              <w:t>Comment on Existing Strategies and Deficiencies; Make Recommendations</w:t>
            </w:r>
          </w:p>
        </w:tc>
      </w:tr>
      <w:tr w:rsidR="0063669C" w:rsidRPr="00DD216F" w:rsidTr="00DD216F">
        <w:trPr>
          <w:trHeight w:val="593"/>
        </w:trPr>
        <w:tc>
          <w:tcPr>
            <w:tcW w:w="4680" w:type="dxa"/>
            <w:shd w:val="clear" w:color="auto" w:fill="auto"/>
          </w:tcPr>
          <w:p w:rsidR="0063669C" w:rsidRPr="00DD216F" w:rsidRDefault="0063669C" w:rsidP="00DD216F">
            <w:pPr>
              <w:numPr>
                <w:ilvl w:val="0"/>
                <w:numId w:val="1"/>
              </w:numPr>
              <w:tabs>
                <w:tab w:val="left" w:pos="372"/>
              </w:tabs>
              <w:autoSpaceDE w:val="0"/>
              <w:autoSpaceDN w:val="0"/>
              <w:adjustRightInd w:val="0"/>
              <w:ind w:left="0" w:firstLine="0"/>
              <w:rPr>
                <w:b/>
                <w:sz w:val="22"/>
                <w:szCs w:val="22"/>
              </w:rPr>
            </w:pPr>
            <w:r w:rsidRPr="00DD216F">
              <w:rPr>
                <w:b/>
                <w:sz w:val="22"/>
                <w:szCs w:val="22"/>
              </w:rPr>
              <w:t>Monitor and Track</w:t>
            </w:r>
          </w:p>
          <w:p w:rsidR="0063669C" w:rsidRPr="00DD216F" w:rsidRDefault="0063669C" w:rsidP="00DD216F">
            <w:pPr>
              <w:autoSpaceDE w:val="0"/>
              <w:autoSpaceDN w:val="0"/>
              <w:adjustRightInd w:val="0"/>
              <w:rPr>
                <w:sz w:val="22"/>
                <w:szCs w:val="22"/>
              </w:rPr>
            </w:pPr>
            <w:r w:rsidRPr="00DD216F">
              <w:rPr>
                <w:sz w:val="22"/>
                <w:szCs w:val="22"/>
              </w:rPr>
              <w:t>Establish an ongoing monitoring and record keeping system for:</w:t>
            </w:r>
          </w:p>
          <w:p w:rsidR="0063669C" w:rsidRPr="00DD216F" w:rsidRDefault="0063669C" w:rsidP="00DD216F">
            <w:pPr>
              <w:numPr>
                <w:ilvl w:val="0"/>
                <w:numId w:val="6"/>
              </w:numPr>
              <w:autoSpaceDE w:val="0"/>
              <w:autoSpaceDN w:val="0"/>
              <w:adjustRightInd w:val="0"/>
              <w:rPr>
                <w:sz w:val="22"/>
                <w:szCs w:val="22"/>
              </w:rPr>
            </w:pPr>
            <w:r w:rsidRPr="00DD216F">
              <w:rPr>
                <w:sz w:val="22"/>
                <w:szCs w:val="22"/>
              </w:rPr>
              <w:t>Regular sampling and assessment of pests</w:t>
            </w:r>
          </w:p>
          <w:p w:rsidR="0063669C" w:rsidRPr="00DD216F" w:rsidRDefault="0063669C" w:rsidP="00DD216F">
            <w:pPr>
              <w:numPr>
                <w:ilvl w:val="0"/>
                <w:numId w:val="6"/>
              </w:numPr>
              <w:autoSpaceDE w:val="0"/>
              <w:autoSpaceDN w:val="0"/>
              <w:adjustRightInd w:val="0"/>
              <w:rPr>
                <w:sz w:val="22"/>
                <w:szCs w:val="22"/>
              </w:rPr>
            </w:pPr>
            <w:r w:rsidRPr="00DD216F">
              <w:rPr>
                <w:sz w:val="22"/>
                <w:szCs w:val="22"/>
              </w:rPr>
              <w:t xml:space="preserve">Surveillance techniques </w:t>
            </w:r>
          </w:p>
          <w:p w:rsidR="0063669C" w:rsidRPr="00DD216F" w:rsidRDefault="0063669C" w:rsidP="00DD216F">
            <w:pPr>
              <w:numPr>
                <w:ilvl w:val="0"/>
                <w:numId w:val="6"/>
              </w:numPr>
              <w:autoSpaceDE w:val="0"/>
              <w:autoSpaceDN w:val="0"/>
              <w:adjustRightInd w:val="0"/>
              <w:rPr>
                <w:sz w:val="22"/>
                <w:szCs w:val="22"/>
              </w:rPr>
            </w:pPr>
            <w:r w:rsidRPr="00DD216F">
              <w:rPr>
                <w:sz w:val="22"/>
                <w:szCs w:val="22"/>
              </w:rPr>
              <w:t>Remedial actions taken</w:t>
            </w:r>
          </w:p>
          <w:p w:rsidR="0063669C" w:rsidRPr="00DD216F" w:rsidRDefault="0063669C" w:rsidP="00DD216F">
            <w:pPr>
              <w:numPr>
                <w:ilvl w:val="0"/>
                <w:numId w:val="7"/>
              </w:numPr>
              <w:autoSpaceDE w:val="0"/>
              <w:autoSpaceDN w:val="0"/>
              <w:adjustRightInd w:val="0"/>
              <w:rPr>
                <w:b/>
                <w:sz w:val="22"/>
                <w:szCs w:val="22"/>
              </w:rPr>
            </w:pPr>
            <w:r w:rsidRPr="00DD216F">
              <w:rPr>
                <w:sz w:val="22"/>
                <w:szCs w:val="22"/>
              </w:rPr>
              <w:t>Assessment of program effectiveness.</w:t>
            </w:r>
          </w:p>
        </w:tc>
        <w:tc>
          <w:tcPr>
            <w:tcW w:w="4788" w:type="dxa"/>
            <w:shd w:val="clear" w:color="auto" w:fill="auto"/>
          </w:tcPr>
          <w:p w:rsidR="0063669C" w:rsidRPr="00DD216F" w:rsidRDefault="0063669C" w:rsidP="00DD216F">
            <w:pPr>
              <w:numPr>
                <w:ilvl w:val="0"/>
                <w:numId w:val="5"/>
              </w:numPr>
              <w:autoSpaceDE w:val="0"/>
              <w:autoSpaceDN w:val="0"/>
              <w:adjustRightInd w:val="0"/>
              <w:rPr>
                <w:sz w:val="22"/>
                <w:szCs w:val="22"/>
              </w:rPr>
            </w:pPr>
            <w:smartTag w:uri="urn:schemas-microsoft-com:office:smarttags" w:element="place">
              <w:r w:rsidRPr="00DD216F">
                <w:rPr>
                  <w:sz w:val="22"/>
                  <w:szCs w:val="22"/>
                </w:rPr>
                <w:t>Pest</w:t>
              </w:r>
            </w:smartTag>
            <w:r w:rsidRPr="00DD216F">
              <w:rPr>
                <w:sz w:val="22"/>
                <w:szCs w:val="22"/>
              </w:rPr>
              <w:t xml:space="preserve"> control complaints:</w:t>
            </w:r>
          </w:p>
          <w:p w:rsidR="0063669C" w:rsidRPr="00DD216F" w:rsidRDefault="0063669C" w:rsidP="00DD216F">
            <w:pPr>
              <w:numPr>
                <w:ilvl w:val="1"/>
                <w:numId w:val="5"/>
              </w:numPr>
              <w:tabs>
                <w:tab w:val="left" w:pos="372"/>
              </w:tabs>
              <w:autoSpaceDE w:val="0"/>
              <w:autoSpaceDN w:val="0"/>
              <w:adjustRightInd w:val="0"/>
              <w:rPr>
                <w:sz w:val="22"/>
                <w:szCs w:val="22"/>
              </w:rPr>
            </w:pPr>
            <w:r w:rsidRPr="00DD216F">
              <w:rPr>
                <w:sz w:val="22"/>
                <w:szCs w:val="22"/>
              </w:rPr>
              <w:t>Maintained accurate, up-to-date, and accessible tracking reports maintained.</w:t>
            </w:r>
          </w:p>
          <w:p w:rsidR="0063669C" w:rsidRPr="00DD216F" w:rsidRDefault="0063669C" w:rsidP="00DD216F">
            <w:pPr>
              <w:numPr>
                <w:ilvl w:val="1"/>
                <w:numId w:val="5"/>
              </w:numPr>
              <w:tabs>
                <w:tab w:val="left" w:pos="372"/>
              </w:tabs>
              <w:autoSpaceDE w:val="0"/>
              <w:autoSpaceDN w:val="0"/>
              <w:adjustRightInd w:val="0"/>
              <w:rPr>
                <w:sz w:val="22"/>
                <w:szCs w:val="22"/>
              </w:rPr>
            </w:pPr>
            <w:r w:rsidRPr="00DD216F">
              <w:rPr>
                <w:sz w:val="22"/>
                <w:szCs w:val="22"/>
              </w:rPr>
              <w:t xml:space="preserve">Recorded in electronic format. </w:t>
            </w:r>
          </w:p>
          <w:p w:rsidR="0063669C" w:rsidRPr="00DD216F" w:rsidRDefault="0063669C" w:rsidP="00DD216F">
            <w:pPr>
              <w:numPr>
                <w:ilvl w:val="1"/>
                <w:numId w:val="5"/>
              </w:numPr>
              <w:tabs>
                <w:tab w:val="left" w:pos="372"/>
              </w:tabs>
              <w:autoSpaceDE w:val="0"/>
              <w:autoSpaceDN w:val="0"/>
              <w:adjustRightInd w:val="0"/>
              <w:rPr>
                <w:sz w:val="22"/>
                <w:szCs w:val="22"/>
              </w:rPr>
            </w:pPr>
            <w:r w:rsidRPr="00DD216F">
              <w:rPr>
                <w:sz w:val="22"/>
                <w:szCs w:val="22"/>
              </w:rPr>
              <w:t>Analyzed regularly for timeliness, recurrent problems and other trends.</w:t>
            </w:r>
          </w:p>
          <w:p w:rsidR="0063669C" w:rsidRPr="00DD216F" w:rsidRDefault="0063669C" w:rsidP="00DD216F">
            <w:pPr>
              <w:numPr>
                <w:ilvl w:val="1"/>
                <w:numId w:val="5"/>
              </w:numPr>
              <w:tabs>
                <w:tab w:val="left" w:pos="372"/>
              </w:tabs>
              <w:autoSpaceDE w:val="0"/>
              <w:autoSpaceDN w:val="0"/>
              <w:adjustRightInd w:val="0"/>
              <w:rPr>
                <w:sz w:val="22"/>
                <w:szCs w:val="22"/>
              </w:rPr>
            </w:pPr>
            <w:r w:rsidRPr="00DD216F">
              <w:rPr>
                <w:sz w:val="22"/>
                <w:szCs w:val="22"/>
              </w:rPr>
              <w:t>Action taken based on analysis of complaints.</w:t>
            </w:r>
          </w:p>
          <w:p w:rsidR="0063669C" w:rsidRPr="00DD216F" w:rsidRDefault="0063669C" w:rsidP="00DD216F">
            <w:pPr>
              <w:numPr>
                <w:ilvl w:val="0"/>
                <w:numId w:val="5"/>
              </w:numPr>
              <w:autoSpaceDE w:val="0"/>
              <w:autoSpaceDN w:val="0"/>
              <w:adjustRightInd w:val="0"/>
              <w:rPr>
                <w:sz w:val="22"/>
                <w:szCs w:val="22"/>
              </w:rPr>
            </w:pPr>
            <w:r w:rsidRPr="00DD216F">
              <w:rPr>
                <w:sz w:val="22"/>
                <w:szCs w:val="22"/>
              </w:rPr>
              <w:t>Ongoing and regular monitoring of trash handling areas and common areas:</w:t>
            </w:r>
          </w:p>
          <w:p w:rsidR="0063669C" w:rsidRPr="00DD216F" w:rsidRDefault="0063669C" w:rsidP="00DD216F">
            <w:pPr>
              <w:numPr>
                <w:ilvl w:val="1"/>
                <w:numId w:val="5"/>
              </w:numPr>
              <w:autoSpaceDE w:val="0"/>
              <w:autoSpaceDN w:val="0"/>
              <w:adjustRightInd w:val="0"/>
              <w:rPr>
                <w:sz w:val="22"/>
                <w:szCs w:val="22"/>
              </w:rPr>
            </w:pPr>
            <w:r w:rsidRPr="00DD216F">
              <w:rPr>
                <w:sz w:val="22"/>
                <w:szCs w:val="22"/>
              </w:rPr>
              <w:t>Visual monitoring.</w:t>
            </w:r>
          </w:p>
          <w:p w:rsidR="0063669C" w:rsidRPr="00DD216F" w:rsidRDefault="0063669C" w:rsidP="00DD216F">
            <w:pPr>
              <w:numPr>
                <w:ilvl w:val="1"/>
                <w:numId w:val="5"/>
              </w:numPr>
              <w:autoSpaceDE w:val="0"/>
              <w:autoSpaceDN w:val="0"/>
              <w:adjustRightInd w:val="0"/>
              <w:rPr>
                <w:sz w:val="22"/>
                <w:szCs w:val="22"/>
              </w:rPr>
            </w:pPr>
            <w:r w:rsidRPr="00DD216F">
              <w:rPr>
                <w:sz w:val="22"/>
                <w:szCs w:val="22"/>
              </w:rPr>
              <w:t xml:space="preserve">Glue </w:t>
            </w:r>
            <w:proofErr w:type="gramStart"/>
            <w:r w:rsidRPr="00DD216F">
              <w:rPr>
                <w:sz w:val="22"/>
                <w:szCs w:val="22"/>
              </w:rPr>
              <w:t>trap</w:t>
            </w:r>
            <w:proofErr w:type="gramEnd"/>
            <w:r w:rsidRPr="00DD216F">
              <w:rPr>
                <w:sz w:val="22"/>
                <w:szCs w:val="22"/>
              </w:rPr>
              <w:t xml:space="preserve"> monitoring.</w:t>
            </w:r>
          </w:p>
          <w:p w:rsidR="0063669C" w:rsidRPr="00DD216F" w:rsidRDefault="0063669C" w:rsidP="00DD216F">
            <w:pPr>
              <w:numPr>
                <w:ilvl w:val="0"/>
                <w:numId w:val="5"/>
              </w:numPr>
              <w:autoSpaceDE w:val="0"/>
              <w:autoSpaceDN w:val="0"/>
              <w:adjustRightInd w:val="0"/>
              <w:rPr>
                <w:sz w:val="22"/>
                <w:szCs w:val="22"/>
              </w:rPr>
            </w:pPr>
            <w:r w:rsidRPr="00DD216F">
              <w:rPr>
                <w:sz w:val="22"/>
                <w:szCs w:val="22"/>
              </w:rPr>
              <w:t>Ongoing and regular inspection of exterior areas.</w:t>
            </w:r>
          </w:p>
          <w:p w:rsidR="0063669C" w:rsidRPr="00DD216F" w:rsidRDefault="0063669C" w:rsidP="00DD216F">
            <w:pPr>
              <w:numPr>
                <w:ilvl w:val="0"/>
                <w:numId w:val="5"/>
              </w:numPr>
              <w:autoSpaceDE w:val="0"/>
              <w:autoSpaceDN w:val="0"/>
              <w:adjustRightInd w:val="0"/>
              <w:rPr>
                <w:sz w:val="22"/>
                <w:szCs w:val="22"/>
              </w:rPr>
            </w:pPr>
            <w:r w:rsidRPr="00DD216F">
              <w:rPr>
                <w:sz w:val="22"/>
                <w:szCs w:val="22"/>
              </w:rPr>
              <w:t>Result of visual monitoring and glue trap monitoring recorded and tracked.</w:t>
            </w:r>
          </w:p>
          <w:p w:rsidR="0063669C" w:rsidRPr="00DD216F" w:rsidRDefault="0063669C" w:rsidP="00DD216F">
            <w:pPr>
              <w:numPr>
                <w:ilvl w:val="0"/>
                <w:numId w:val="5"/>
              </w:numPr>
              <w:autoSpaceDE w:val="0"/>
              <w:autoSpaceDN w:val="0"/>
              <w:adjustRightInd w:val="0"/>
              <w:rPr>
                <w:sz w:val="22"/>
                <w:szCs w:val="22"/>
              </w:rPr>
            </w:pPr>
            <w:r w:rsidRPr="00DD216F">
              <w:rPr>
                <w:sz w:val="22"/>
                <w:szCs w:val="22"/>
              </w:rPr>
              <w:t>Annual inspection of each resident for housekeeping and maintenance concerns.</w:t>
            </w:r>
          </w:p>
          <w:p w:rsidR="0063669C" w:rsidRPr="00DD216F" w:rsidRDefault="0063669C" w:rsidP="00DD216F">
            <w:pPr>
              <w:numPr>
                <w:ilvl w:val="0"/>
                <w:numId w:val="4"/>
              </w:numPr>
              <w:autoSpaceDE w:val="0"/>
              <w:autoSpaceDN w:val="0"/>
              <w:adjustRightInd w:val="0"/>
              <w:rPr>
                <w:sz w:val="22"/>
                <w:szCs w:val="22"/>
              </w:rPr>
            </w:pPr>
            <w:r w:rsidRPr="00DD216F">
              <w:rPr>
                <w:sz w:val="22"/>
                <w:szCs w:val="22"/>
              </w:rPr>
              <w:t>Annual summary of results of complaint and monitoring analysis.</w:t>
            </w:r>
          </w:p>
          <w:p w:rsidR="0063669C" w:rsidRPr="00DD216F" w:rsidRDefault="0063669C" w:rsidP="00DD216F">
            <w:pPr>
              <w:autoSpaceDE w:val="0"/>
              <w:autoSpaceDN w:val="0"/>
              <w:adjustRightInd w:val="0"/>
              <w:rPr>
                <w:sz w:val="22"/>
                <w:szCs w:val="22"/>
              </w:rPr>
            </w:pPr>
          </w:p>
        </w:tc>
        <w:tc>
          <w:tcPr>
            <w:tcW w:w="4032" w:type="dxa"/>
            <w:shd w:val="clear" w:color="auto" w:fill="auto"/>
          </w:tcPr>
          <w:p w:rsidR="0063669C" w:rsidRPr="00DD216F" w:rsidRDefault="0063669C" w:rsidP="00DD216F">
            <w:pPr>
              <w:autoSpaceDE w:val="0"/>
              <w:autoSpaceDN w:val="0"/>
              <w:adjustRightInd w:val="0"/>
              <w:rPr>
                <w:sz w:val="22"/>
                <w:szCs w:val="22"/>
              </w:rPr>
            </w:pPr>
          </w:p>
        </w:tc>
      </w:tr>
      <w:tr w:rsidR="0063669C" w:rsidRPr="00DD216F" w:rsidTr="00DD216F">
        <w:trPr>
          <w:trHeight w:val="593"/>
        </w:trPr>
        <w:tc>
          <w:tcPr>
            <w:tcW w:w="4680" w:type="dxa"/>
            <w:shd w:val="clear" w:color="auto" w:fill="auto"/>
          </w:tcPr>
          <w:p w:rsidR="0063669C" w:rsidRPr="00DD216F" w:rsidRDefault="0063669C" w:rsidP="00DD216F">
            <w:pPr>
              <w:tabs>
                <w:tab w:val="left" w:pos="372"/>
              </w:tabs>
              <w:autoSpaceDE w:val="0"/>
              <w:autoSpaceDN w:val="0"/>
              <w:adjustRightInd w:val="0"/>
              <w:rPr>
                <w:sz w:val="22"/>
                <w:szCs w:val="22"/>
              </w:rPr>
            </w:pPr>
            <w:r w:rsidRPr="00DD216F">
              <w:rPr>
                <w:b/>
                <w:sz w:val="22"/>
                <w:szCs w:val="22"/>
              </w:rPr>
              <w:t>4.</w:t>
            </w:r>
            <w:r w:rsidRPr="00DD216F">
              <w:rPr>
                <w:sz w:val="22"/>
                <w:szCs w:val="22"/>
              </w:rPr>
              <w:t xml:space="preserve">  </w:t>
            </w:r>
            <w:r w:rsidRPr="00DD216F">
              <w:rPr>
                <w:b/>
                <w:sz w:val="22"/>
                <w:szCs w:val="22"/>
              </w:rPr>
              <w:t>Set Thresholds for Action</w:t>
            </w:r>
          </w:p>
          <w:p w:rsidR="0063669C" w:rsidRPr="00DD216F" w:rsidRDefault="0063669C" w:rsidP="00DD216F">
            <w:pPr>
              <w:tabs>
                <w:tab w:val="left" w:pos="372"/>
              </w:tabs>
              <w:autoSpaceDE w:val="0"/>
              <w:autoSpaceDN w:val="0"/>
              <w:adjustRightInd w:val="0"/>
              <w:rPr>
                <w:sz w:val="22"/>
                <w:szCs w:val="22"/>
              </w:rPr>
            </w:pPr>
            <w:r w:rsidRPr="00DD216F">
              <w:rPr>
                <w:sz w:val="22"/>
                <w:szCs w:val="22"/>
              </w:rPr>
              <w:t>Determine, with involvement of residents:</w:t>
            </w:r>
          </w:p>
          <w:p w:rsidR="0063669C" w:rsidRPr="00DD216F" w:rsidRDefault="0063669C" w:rsidP="00DD216F">
            <w:pPr>
              <w:numPr>
                <w:ilvl w:val="0"/>
                <w:numId w:val="9"/>
              </w:numPr>
              <w:autoSpaceDE w:val="0"/>
              <w:autoSpaceDN w:val="0"/>
              <w:adjustRightInd w:val="0"/>
              <w:rPr>
                <w:sz w:val="22"/>
                <w:szCs w:val="22"/>
              </w:rPr>
            </w:pPr>
            <w:smartTag w:uri="urn:schemas-microsoft-com:office:smarttags" w:element="place">
              <w:r w:rsidRPr="00DD216F">
                <w:rPr>
                  <w:sz w:val="22"/>
                  <w:szCs w:val="22"/>
                </w:rPr>
                <w:t>Pest</w:t>
              </w:r>
            </w:smartTag>
            <w:r w:rsidRPr="00DD216F">
              <w:rPr>
                <w:sz w:val="22"/>
                <w:szCs w:val="22"/>
              </w:rPr>
              <w:t xml:space="preserve"> population levels – by species – that will be tolerated </w:t>
            </w:r>
          </w:p>
          <w:p w:rsidR="0063669C" w:rsidRPr="00DD216F" w:rsidRDefault="0063669C" w:rsidP="00DD216F">
            <w:pPr>
              <w:numPr>
                <w:ilvl w:val="0"/>
                <w:numId w:val="9"/>
              </w:numPr>
              <w:autoSpaceDE w:val="0"/>
              <w:autoSpaceDN w:val="0"/>
              <w:adjustRightInd w:val="0"/>
              <w:rPr>
                <w:sz w:val="22"/>
                <w:szCs w:val="22"/>
              </w:rPr>
            </w:pPr>
            <w:r w:rsidRPr="00DD216F">
              <w:rPr>
                <w:sz w:val="22"/>
                <w:szCs w:val="22"/>
              </w:rPr>
              <w:t>Thresholds at which pest populations warrant action.</w:t>
            </w:r>
          </w:p>
        </w:tc>
        <w:tc>
          <w:tcPr>
            <w:tcW w:w="4788" w:type="dxa"/>
            <w:shd w:val="clear" w:color="auto" w:fill="auto"/>
          </w:tcPr>
          <w:p w:rsidR="0063669C" w:rsidRPr="00DD216F" w:rsidRDefault="0063669C" w:rsidP="00DD216F">
            <w:pPr>
              <w:numPr>
                <w:ilvl w:val="0"/>
                <w:numId w:val="10"/>
              </w:numPr>
              <w:autoSpaceDE w:val="0"/>
              <w:autoSpaceDN w:val="0"/>
              <w:adjustRightInd w:val="0"/>
              <w:rPr>
                <w:sz w:val="22"/>
                <w:szCs w:val="22"/>
              </w:rPr>
            </w:pPr>
            <w:r w:rsidRPr="00DD216F">
              <w:rPr>
                <w:sz w:val="22"/>
                <w:szCs w:val="22"/>
              </w:rPr>
              <w:t>Zero tolerance set for priority pests:  rats, mice, cockroaches, and bedbugs.</w:t>
            </w:r>
          </w:p>
          <w:p w:rsidR="0063669C" w:rsidRPr="00DD216F" w:rsidRDefault="0063669C" w:rsidP="00DD216F">
            <w:pPr>
              <w:numPr>
                <w:ilvl w:val="0"/>
                <w:numId w:val="10"/>
              </w:numPr>
              <w:autoSpaceDE w:val="0"/>
              <w:autoSpaceDN w:val="0"/>
              <w:adjustRightInd w:val="0"/>
              <w:rPr>
                <w:sz w:val="22"/>
                <w:szCs w:val="22"/>
              </w:rPr>
            </w:pPr>
            <w:r w:rsidRPr="00DD216F">
              <w:rPr>
                <w:sz w:val="22"/>
                <w:szCs w:val="22"/>
              </w:rPr>
              <w:t>Residents and staff aware of zero tolerance policy.</w:t>
            </w:r>
          </w:p>
          <w:p w:rsidR="0063669C" w:rsidRPr="00DD216F" w:rsidRDefault="0063669C" w:rsidP="00DD216F">
            <w:pPr>
              <w:numPr>
                <w:ilvl w:val="0"/>
                <w:numId w:val="10"/>
              </w:numPr>
              <w:autoSpaceDE w:val="0"/>
              <w:autoSpaceDN w:val="0"/>
              <w:adjustRightInd w:val="0"/>
              <w:rPr>
                <w:sz w:val="22"/>
                <w:szCs w:val="22"/>
              </w:rPr>
            </w:pPr>
            <w:r w:rsidRPr="00DD216F">
              <w:rPr>
                <w:sz w:val="22"/>
                <w:szCs w:val="22"/>
              </w:rPr>
              <w:t>Tolerances set for other pests such as ants and spiders.</w:t>
            </w:r>
          </w:p>
          <w:p w:rsidR="0063669C" w:rsidRPr="00DD216F" w:rsidRDefault="0063669C" w:rsidP="00DD216F">
            <w:pPr>
              <w:autoSpaceDE w:val="0"/>
              <w:autoSpaceDN w:val="0"/>
              <w:adjustRightInd w:val="0"/>
              <w:rPr>
                <w:sz w:val="22"/>
                <w:szCs w:val="22"/>
              </w:rPr>
            </w:pPr>
          </w:p>
        </w:tc>
        <w:tc>
          <w:tcPr>
            <w:tcW w:w="4032" w:type="dxa"/>
            <w:shd w:val="clear" w:color="auto" w:fill="auto"/>
          </w:tcPr>
          <w:p w:rsidR="0063669C" w:rsidRPr="00DD216F" w:rsidRDefault="0063669C" w:rsidP="00DD216F">
            <w:pPr>
              <w:autoSpaceDE w:val="0"/>
              <w:autoSpaceDN w:val="0"/>
              <w:adjustRightInd w:val="0"/>
              <w:rPr>
                <w:sz w:val="22"/>
                <w:szCs w:val="22"/>
              </w:rPr>
            </w:pPr>
          </w:p>
        </w:tc>
      </w:tr>
    </w:tbl>
    <w:p w:rsidR="00CF3D0B" w:rsidRDefault="00CF3D0B">
      <w:r>
        <w:br w:type="page"/>
      </w:r>
    </w:p>
    <w:tbl>
      <w:tblPr>
        <w:tblpPr w:leftFromText="187" w:rightFromText="187" w:topFromText="720" w:bottomFromText="720" w:vertAnchor="text" w:horzAnchor="margin" w:tblpY="1"/>
        <w:tblOverlap w:val="never"/>
        <w:tblW w:w="13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4680"/>
        <w:gridCol w:w="4915"/>
        <w:gridCol w:w="3905"/>
      </w:tblGrid>
      <w:tr w:rsidR="000327A0" w:rsidRPr="00DD216F" w:rsidTr="00DD216F">
        <w:trPr>
          <w:trHeight w:val="593"/>
        </w:trPr>
        <w:tc>
          <w:tcPr>
            <w:tcW w:w="4680" w:type="dxa"/>
            <w:shd w:val="clear" w:color="auto" w:fill="auto"/>
            <w:vAlign w:val="center"/>
          </w:tcPr>
          <w:p w:rsidR="000327A0" w:rsidRPr="00DD216F" w:rsidRDefault="000327A0" w:rsidP="00DD216F">
            <w:pPr>
              <w:autoSpaceDE w:val="0"/>
              <w:autoSpaceDN w:val="0"/>
              <w:adjustRightInd w:val="0"/>
              <w:jc w:val="center"/>
              <w:rPr>
                <w:b/>
                <w:color w:val="000000"/>
                <w:sz w:val="22"/>
                <w:szCs w:val="22"/>
              </w:rPr>
            </w:pPr>
            <w:r w:rsidRPr="00DD216F">
              <w:rPr>
                <w:b/>
                <w:color w:val="000000"/>
                <w:sz w:val="22"/>
                <w:szCs w:val="22"/>
              </w:rPr>
              <w:lastRenderedPageBreak/>
              <w:t>Essential Elements of Effective IPM</w:t>
            </w:r>
          </w:p>
          <w:p w:rsidR="000327A0" w:rsidRPr="00DD216F" w:rsidRDefault="000327A0" w:rsidP="00DD216F">
            <w:pPr>
              <w:autoSpaceDE w:val="0"/>
              <w:autoSpaceDN w:val="0"/>
              <w:adjustRightInd w:val="0"/>
              <w:jc w:val="center"/>
              <w:rPr>
                <w:color w:val="000000"/>
                <w:sz w:val="22"/>
                <w:szCs w:val="22"/>
              </w:rPr>
            </w:pPr>
            <w:r w:rsidRPr="00DD216F">
              <w:rPr>
                <w:color w:val="000000"/>
                <w:sz w:val="22"/>
                <w:szCs w:val="22"/>
              </w:rPr>
              <w:t>(per HUD May 27, 2007 Guidance)</w:t>
            </w:r>
          </w:p>
        </w:tc>
        <w:tc>
          <w:tcPr>
            <w:tcW w:w="4915" w:type="dxa"/>
            <w:shd w:val="clear" w:color="auto" w:fill="auto"/>
          </w:tcPr>
          <w:p w:rsidR="000327A0" w:rsidRPr="00DD216F" w:rsidRDefault="000327A0" w:rsidP="00DD216F">
            <w:pPr>
              <w:autoSpaceDE w:val="0"/>
              <w:autoSpaceDN w:val="0"/>
              <w:adjustRightInd w:val="0"/>
              <w:jc w:val="center"/>
              <w:rPr>
                <w:b/>
                <w:color w:val="000000"/>
                <w:sz w:val="22"/>
                <w:szCs w:val="22"/>
              </w:rPr>
            </w:pPr>
            <w:r w:rsidRPr="00DD216F">
              <w:rPr>
                <w:b/>
                <w:color w:val="000000"/>
                <w:sz w:val="22"/>
                <w:szCs w:val="22"/>
              </w:rPr>
              <w:t>Status at Development</w:t>
            </w:r>
          </w:p>
          <w:p w:rsidR="000327A0" w:rsidRPr="00DD216F" w:rsidRDefault="000327A0" w:rsidP="00DD216F">
            <w:pPr>
              <w:autoSpaceDE w:val="0"/>
              <w:autoSpaceDN w:val="0"/>
              <w:adjustRightInd w:val="0"/>
              <w:jc w:val="center"/>
              <w:rPr>
                <w:color w:val="000000"/>
                <w:sz w:val="22"/>
                <w:szCs w:val="22"/>
              </w:rPr>
            </w:pPr>
            <w:r w:rsidRPr="00DD216F">
              <w:rPr>
                <w:color w:val="000000"/>
                <w:sz w:val="22"/>
                <w:szCs w:val="22"/>
              </w:rPr>
              <w:t>(checkmark all that are present)</w:t>
            </w:r>
          </w:p>
        </w:tc>
        <w:tc>
          <w:tcPr>
            <w:tcW w:w="3905" w:type="dxa"/>
            <w:shd w:val="clear" w:color="auto" w:fill="auto"/>
          </w:tcPr>
          <w:p w:rsidR="000327A0" w:rsidRPr="00DD216F" w:rsidRDefault="000327A0" w:rsidP="00DD216F">
            <w:pPr>
              <w:autoSpaceDE w:val="0"/>
              <w:autoSpaceDN w:val="0"/>
              <w:adjustRightInd w:val="0"/>
              <w:jc w:val="center"/>
              <w:rPr>
                <w:b/>
                <w:color w:val="000000"/>
                <w:sz w:val="22"/>
                <w:szCs w:val="22"/>
              </w:rPr>
            </w:pPr>
            <w:r w:rsidRPr="00DD216F">
              <w:rPr>
                <w:b/>
                <w:color w:val="000000"/>
                <w:sz w:val="22"/>
                <w:szCs w:val="22"/>
              </w:rPr>
              <w:t>Comment on Existing Strategies and Deficiencies; Make Recommendations</w:t>
            </w:r>
          </w:p>
        </w:tc>
      </w:tr>
      <w:tr w:rsidR="00F814E6" w:rsidRPr="00DD216F" w:rsidTr="00DD216F">
        <w:trPr>
          <w:trHeight w:val="593"/>
        </w:trPr>
        <w:tc>
          <w:tcPr>
            <w:tcW w:w="4680" w:type="dxa"/>
            <w:shd w:val="clear" w:color="auto" w:fill="auto"/>
          </w:tcPr>
          <w:p w:rsidR="00F814E6" w:rsidRPr="00DD216F" w:rsidRDefault="00F814E6" w:rsidP="00DD216F">
            <w:pPr>
              <w:autoSpaceDE w:val="0"/>
              <w:autoSpaceDN w:val="0"/>
              <w:adjustRightInd w:val="0"/>
              <w:rPr>
                <w:b/>
                <w:sz w:val="22"/>
                <w:szCs w:val="22"/>
              </w:rPr>
            </w:pPr>
            <w:r w:rsidRPr="00DD216F">
              <w:rPr>
                <w:b/>
                <w:sz w:val="22"/>
                <w:szCs w:val="22"/>
              </w:rPr>
              <w:t>5.</w:t>
            </w:r>
            <w:r w:rsidRPr="00DD216F">
              <w:rPr>
                <w:sz w:val="22"/>
                <w:szCs w:val="22"/>
              </w:rPr>
              <w:t xml:space="preserve">  </w:t>
            </w:r>
            <w:r w:rsidRPr="00DD216F">
              <w:rPr>
                <w:b/>
                <w:sz w:val="22"/>
                <w:szCs w:val="22"/>
              </w:rPr>
              <w:t>Improve Non-Pesticide Methods</w:t>
            </w:r>
          </w:p>
          <w:p w:rsidR="00F814E6" w:rsidRPr="00DD216F" w:rsidRDefault="00F814E6" w:rsidP="00DD216F">
            <w:pPr>
              <w:autoSpaceDE w:val="0"/>
              <w:autoSpaceDN w:val="0"/>
              <w:adjustRightInd w:val="0"/>
              <w:rPr>
                <w:sz w:val="22"/>
                <w:szCs w:val="22"/>
              </w:rPr>
            </w:pPr>
            <w:r w:rsidRPr="00DD216F">
              <w:rPr>
                <w:sz w:val="22"/>
                <w:szCs w:val="22"/>
              </w:rPr>
              <w:t>Improve:</w:t>
            </w:r>
          </w:p>
          <w:p w:rsidR="00F814E6" w:rsidRPr="00DD216F" w:rsidRDefault="00F814E6" w:rsidP="00DD216F">
            <w:pPr>
              <w:numPr>
                <w:ilvl w:val="0"/>
                <w:numId w:val="12"/>
              </w:numPr>
              <w:autoSpaceDE w:val="0"/>
              <w:autoSpaceDN w:val="0"/>
              <w:adjustRightInd w:val="0"/>
              <w:rPr>
                <w:sz w:val="22"/>
                <w:szCs w:val="22"/>
              </w:rPr>
            </w:pPr>
            <w:r w:rsidRPr="00DD216F">
              <w:rPr>
                <w:sz w:val="22"/>
                <w:szCs w:val="22"/>
              </w:rPr>
              <w:t>Mechanical pest management methods</w:t>
            </w:r>
          </w:p>
          <w:p w:rsidR="00F814E6" w:rsidRPr="00DD216F" w:rsidRDefault="00F814E6" w:rsidP="00DD216F">
            <w:pPr>
              <w:numPr>
                <w:ilvl w:val="0"/>
                <w:numId w:val="12"/>
              </w:numPr>
              <w:autoSpaceDE w:val="0"/>
              <w:autoSpaceDN w:val="0"/>
              <w:adjustRightInd w:val="0"/>
              <w:rPr>
                <w:sz w:val="22"/>
                <w:szCs w:val="22"/>
              </w:rPr>
            </w:pPr>
            <w:r w:rsidRPr="00DD216F">
              <w:rPr>
                <w:sz w:val="22"/>
                <w:szCs w:val="22"/>
              </w:rPr>
              <w:t>Sanitation</w:t>
            </w:r>
          </w:p>
          <w:p w:rsidR="00F814E6" w:rsidRPr="00DD216F" w:rsidRDefault="00F814E6" w:rsidP="00DD216F">
            <w:pPr>
              <w:numPr>
                <w:ilvl w:val="0"/>
                <w:numId w:val="12"/>
              </w:numPr>
              <w:autoSpaceDE w:val="0"/>
              <w:autoSpaceDN w:val="0"/>
              <w:adjustRightInd w:val="0"/>
              <w:rPr>
                <w:sz w:val="22"/>
                <w:szCs w:val="22"/>
              </w:rPr>
            </w:pPr>
            <w:r w:rsidRPr="00DD216F">
              <w:rPr>
                <w:sz w:val="22"/>
                <w:szCs w:val="22"/>
              </w:rPr>
              <w:t xml:space="preserve">Waste management </w:t>
            </w:r>
          </w:p>
          <w:p w:rsidR="00F814E6" w:rsidRPr="00DD216F" w:rsidRDefault="00F814E6" w:rsidP="00DD216F">
            <w:pPr>
              <w:numPr>
                <w:ilvl w:val="0"/>
                <w:numId w:val="12"/>
              </w:numPr>
              <w:autoSpaceDE w:val="0"/>
              <w:autoSpaceDN w:val="0"/>
              <w:adjustRightInd w:val="0"/>
              <w:rPr>
                <w:b/>
                <w:sz w:val="22"/>
                <w:szCs w:val="22"/>
              </w:rPr>
            </w:pPr>
            <w:r w:rsidRPr="00DD216F">
              <w:rPr>
                <w:sz w:val="22"/>
                <w:szCs w:val="22"/>
              </w:rPr>
              <w:t>Natural control agents.</w:t>
            </w:r>
          </w:p>
        </w:tc>
        <w:tc>
          <w:tcPr>
            <w:tcW w:w="4915" w:type="dxa"/>
            <w:shd w:val="clear" w:color="auto" w:fill="auto"/>
          </w:tcPr>
          <w:p w:rsidR="00F814E6" w:rsidRPr="00DD216F" w:rsidRDefault="00F814E6" w:rsidP="00DD216F">
            <w:pPr>
              <w:numPr>
                <w:ilvl w:val="0"/>
                <w:numId w:val="11"/>
              </w:numPr>
              <w:autoSpaceDE w:val="0"/>
              <w:autoSpaceDN w:val="0"/>
              <w:adjustRightInd w:val="0"/>
              <w:rPr>
                <w:sz w:val="22"/>
                <w:szCs w:val="22"/>
              </w:rPr>
            </w:pPr>
            <w:r w:rsidRPr="00DD216F">
              <w:rPr>
                <w:sz w:val="22"/>
                <w:szCs w:val="22"/>
              </w:rPr>
              <w:t>Regular and ongoing cleaning of    [</w:t>
            </w:r>
            <w:r w:rsidRPr="00DD216F">
              <w:rPr>
                <w:i/>
                <w:sz w:val="22"/>
                <w:szCs w:val="22"/>
              </w:rPr>
              <w:t>Frequency]</w:t>
            </w:r>
          </w:p>
          <w:p w:rsidR="00F814E6" w:rsidRPr="00DD216F" w:rsidRDefault="00F814E6" w:rsidP="00DD216F">
            <w:pPr>
              <w:numPr>
                <w:ilvl w:val="1"/>
                <w:numId w:val="11"/>
              </w:numPr>
              <w:autoSpaceDE w:val="0"/>
              <w:autoSpaceDN w:val="0"/>
              <w:adjustRightInd w:val="0"/>
              <w:rPr>
                <w:sz w:val="22"/>
                <w:szCs w:val="22"/>
              </w:rPr>
            </w:pPr>
            <w:r w:rsidRPr="00DD216F">
              <w:rPr>
                <w:sz w:val="22"/>
                <w:szCs w:val="22"/>
              </w:rPr>
              <w:t>Interior trash handling areas    [_________]</w:t>
            </w:r>
          </w:p>
          <w:p w:rsidR="00F814E6" w:rsidRPr="00DD216F" w:rsidRDefault="00F814E6" w:rsidP="00DD216F">
            <w:pPr>
              <w:numPr>
                <w:ilvl w:val="1"/>
                <w:numId w:val="11"/>
              </w:numPr>
              <w:autoSpaceDE w:val="0"/>
              <w:autoSpaceDN w:val="0"/>
              <w:adjustRightInd w:val="0"/>
              <w:rPr>
                <w:sz w:val="22"/>
                <w:szCs w:val="22"/>
              </w:rPr>
            </w:pPr>
            <w:r w:rsidRPr="00DD216F">
              <w:rPr>
                <w:sz w:val="22"/>
                <w:szCs w:val="22"/>
              </w:rPr>
              <w:t>Exterior trash handling areas   [_________]</w:t>
            </w:r>
          </w:p>
          <w:p w:rsidR="00F814E6" w:rsidRPr="00DD216F" w:rsidRDefault="00F814E6" w:rsidP="00DD216F">
            <w:pPr>
              <w:numPr>
                <w:ilvl w:val="1"/>
                <w:numId w:val="11"/>
              </w:numPr>
              <w:autoSpaceDE w:val="0"/>
              <w:autoSpaceDN w:val="0"/>
              <w:adjustRightInd w:val="0"/>
              <w:rPr>
                <w:sz w:val="22"/>
                <w:szCs w:val="22"/>
              </w:rPr>
            </w:pPr>
            <w:r w:rsidRPr="00DD216F">
              <w:rPr>
                <w:sz w:val="22"/>
                <w:szCs w:val="22"/>
              </w:rPr>
              <w:t>Laundry rooms                         [_________]</w:t>
            </w:r>
          </w:p>
          <w:p w:rsidR="00F814E6" w:rsidRPr="00DD216F" w:rsidRDefault="00F814E6" w:rsidP="00DD216F">
            <w:pPr>
              <w:numPr>
                <w:ilvl w:val="1"/>
                <w:numId w:val="11"/>
              </w:numPr>
              <w:autoSpaceDE w:val="0"/>
              <w:autoSpaceDN w:val="0"/>
              <w:adjustRightInd w:val="0"/>
              <w:rPr>
                <w:sz w:val="22"/>
                <w:szCs w:val="22"/>
              </w:rPr>
            </w:pPr>
            <w:r w:rsidRPr="00DD216F">
              <w:rPr>
                <w:sz w:val="22"/>
                <w:szCs w:val="22"/>
              </w:rPr>
              <w:t>Storage areas                            [_________]</w:t>
            </w:r>
          </w:p>
          <w:p w:rsidR="00F814E6" w:rsidRPr="00DD216F" w:rsidRDefault="00F814E6" w:rsidP="00DD216F">
            <w:pPr>
              <w:numPr>
                <w:ilvl w:val="0"/>
                <w:numId w:val="11"/>
              </w:numPr>
              <w:autoSpaceDE w:val="0"/>
              <w:autoSpaceDN w:val="0"/>
              <w:adjustRightInd w:val="0"/>
              <w:rPr>
                <w:sz w:val="22"/>
                <w:szCs w:val="22"/>
              </w:rPr>
            </w:pPr>
            <w:r w:rsidRPr="00DD216F">
              <w:rPr>
                <w:sz w:val="22"/>
                <w:szCs w:val="22"/>
              </w:rPr>
              <w:t>Regular removal of interior trash    [_________]</w:t>
            </w:r>
          </w:p>
          <w:p w:rsidR="00F814E6" w:rsidRPr="00DD216F" w:rsidRDefault="00F814E6" w:rsidP="00DD216F">
            <w:pPr>
              <w:numPr>
                <w:ilvl w:val="0"/>
                <w:numId w:val="11"/>
              </w:numPr>
              <w:autoSpaceDE w:val="0"/>
              <w:autoSpaceDN w:val="0"/>
              <w:adjustRightInd w:val="0"/>
              <w:rPr>
                <w:sz w:val="22"/>
                <w:szCs w:val="22"/>
              </w:rPr>
            </w:pPr>
            <w:r w:rsidRPr="00DD216F">
              <w:rPr>
                <w:sz w:val="22"/>
                <w:szCs w:val="22"/>
              </w:rPr>
              <w:t>Confirm dumpsters</w:t>
            </w:r>
          </w:p>
          <w:p w:rsidR="00F814E6" w:rsidRPr="00DD216F" w:rsidRDefault="00F814E6" w:rsidP="00DD216F">
            <w:pPr>
              <w:numPr>
                <w:ilvl w:val="1"/>
                <w:numId w:val="11"/>
              </w:numPr>
              <w:autoSpaceDE w:val="0"/>
              <w:autoSpaceDN w:val="0"/>
              <w:adjustRightInd w:val="0"/>
              <w:rPr>
                <w:sz w:val="22"/>
                <w:szCs w:val="22"/>
              </w:rPr>
            </w:pPr>
            <w:r w:rsidRPr="00DD216F">
              <w:rPr>
                <w:sz w:val="22"/>
                <w:szCs w:val="22"/>
              </w:rPr>
              <w:t>Are of adequate size</w:t>
            </w:r>
          </w:p>
          <w:p w:rsidR="00F814E6" w:rsidRPr="00DD216F" w:rsidRDefault="00F814E6" w:rsidP="00DD216F">
            <w:pPr>
              <w:numPr>
                <w:ilvl w:val="1"/>
                <w:numId w:val="11"/>
              </w:numPr>
              <w:autoSpaceDE w:val="0"/>
              <w:autoSpaceDN w:val="0"/>
              <w:adjustRightInd w:val="0"/>
              <w:rPr>
                <w:sz w:val="22"/>
                <w:szCs w:val="22"/>
              </w:rPr>
            </w:pPr>
            <w:r w:rsidRPr="00DD216F">
              <w:rPr>
                <w:sz w:val="22"/>
                <w:szCs w:val="22"/>
              </w:rPr>
              <w:t>Are in good repair</w:t>
            </w:r>
          </w:p>
          <w:p w:rsidR="00F814E6" w:rsidRPr="00DD216F" w:rsidRDefault="00F814E6" w:rsidP="00DD216F">
            <w:pPr>
              <w:numPr>
                <w:ilvl w:val="1"/>
                <w:numId w:val="11"/>
              </w:numPr>
              <w:autoSpaceDE w:val="0"/>
              <w:autoSpaceDN w:val="0"/>
              <w:adjustRightInd w:val="0"/>
              <w:rPr>
                <w:sz w:val="22"/>
                <w:szCs w:val="22"/>
              </w:rPr>
            </w:pPr>
            <w:r w:rsidRPr="00DD216F">
              <w:rPr>
                <w:sz w:val="22"/>
                <w:szCs w:val="22"/>
              </w:rPr>
              <w:t>Have tightly fitting lids</w:t>
            </w:r>
          </w:p>
          <w:p w:rsidR="00F814E6" w:rsidRPr="00DD216F" w:rsidRDefault="00F814E6" w:rsidP="00DD216F">
            <w:pPr>
              <w:numPr>
                <w:ilvl w:val="1"/>
                <w:numId w:val="11"/>
              </w:numPr>
              <w:autoSpaceDE w:val="0"/>
              <w:autoSpaceDN w:val="0"/>
              <w:adjustRightInd w:val="0"/>
              <w:rPr>
                <w:sz w:val="22"/>
                <w:szCs w:val="22"/>
              </w:rPr>
            </w:pPr>
            <w:r w:rsidRPr="00DD216F">
              <w:rPr>
                <w:sz w:val="22"/>
                <w:szCs w:val="22"/>
              </w:rPr>
              <w:t>Are located at least 25 feet from building</w:t>
            </w:r>
          </w:p>
          <w:p w:rsidR="00F814E6" w:rsidRPr="00DD216F" w:rsidRDefault="00F814E6" w:rsidP="00DD216F">
            <w:pPr>
              <w:numPr>
                <w:ilvl w:val="0"/>
                <w:numId w:val="11"/>
              </w:numPr>
              <w:autoSpaceDE w:val="0"/>
              <w:autoSpaceDN w:val="0"/>
              <w:adjustRightInd w:val="0"/>
              <w:rPr>
                <w:sz w:val="22"/>
                <w:szCs w:val="22"/>
              </w:rPr>
            </w:pPr>
            <w:r w:rsidRPr="00DD216F">
              <w:rPr>
                <w:sz w:val="22"/>
                <w:szCs w:val="22"/>
              </w:rPr>
              <w:t>Show no signs of overflow problems.</w:t>
            </w:r>
          </w:p>
        </w:tc>
        <w:tc>
          <w:tcPr>
            <w:tcW w:w="3905" w:type="dxa"/>
            <w:shd w:val="clear" w:color="auto" w:fill="auto"/>
          </w:tcPr>
          <w:p w:rsidR="00F814E6" w:rsidRPr="00DD216F" w:rsidRDefault="00F814E6" w:rsidP="00DD216F">
            <w:pPr>
              <w:autoSpaceDE w:val="0"/>
              <w:autoSpaceDN w:val="0"/>
              <w:adjustRightInd w:val="0"/>
              <w:rPr>
                <w:sz w:val="22"/>
                <w:szCs w:val="22"/>
              </w:rPr>
            </w:pPr>
          </w:p>
          <w:p w:rsidR="00F814E6" w:rsidRPr="00DD216F" w:rsidRDefault="00F814E6" w:rsidP="00DD216F">
            <w:pPr>
              <w:autoSpaceDE w:val="0"/>
              <w:autoSpaceDN w:val="0"/>
              <w:adjustRightInd w:val="0"/>
              <w:rPr>
                <w:sz w:val="22"/>
                <w:szCs w:val="22"/>
              </w:rPr>
            </w:pPr>
          </w:p>
          <w:p w:rsidR="00F814E6" w:rsidRPr="00DD216F" w:rsidRDefault="00F814E6" w:rsidP="00DD216F">
            <w:pPr>
              <w:autoSpaceDE w:val="0"/>
              <w:autoSpaceDN w:val="0"/>
              <w:adjustRightInd w:val="0"/>
              <w:rPr>
                <w:sz w:val="22"/>
                <w:szCs w:val="22"/>
              </w:rPr>
            </w:pPr>
          </w:p>
          <w:p w:rsidR="00F814E6" w:rsidRPr="00DD216F" w:rsidRDefault="00F814E6" w:rsidP="00DD216F">
            <w:pPr>
              <w:autoSpaceDE w:val="0"/>
              <w:autoSpaceDN w:val="0"/>
              <w:adjustRightInd w:val="0"/>
              <w:rPr>
                <w:sz w:val="22"/>
                <w:szCs w:val="22"/>
              </w:rPr>
            </w:pPr>
          </w:p>
          <w:p w:rsidR="00F814E6" w:rsidRPr="00DD216F" w:rsidRDefault="00F814E6" w:rsidP="00DD216F">
            <w:pPr>
              <w:autoSpaceDE w:val="0"/>
              <w:autoSpaceDN w:val="0"/>
              <w:adjustRightInd w:val="0"/>
              <w:rPr>
                <w:sz w:val="22"/>
                <w:szCs w:val="22"/>
              </w:rPr>
            </w:pPr>
          </w:p>
          <w:p w:rsidR="00F814E6" w:rsidRPr="00DD216F" w:rsidRDefault="00F814E6" w:rsidP="00DD216F">
            <w:pPr>
              <w:autoSpaceDE w:val="0"/>
              <w:autoSpaceDN w:val="0"/>
              <w:adjustRightInd w:val="0"/>
              <w:rPr>
                <w:sz w:val="22"/>
                <w:szCs w:val="22"/>
              </w:rPr>
            </w:pPr>
          </w:p>
          <w:p w:rsidR="00F814E6" w:rsidRPr="00DD216F" w:rsidRDefault="00F814E6" w:rsidP="00DD216F">
            <w:pPr>
              <w:autoSpaceDE w:val="0"/>
              <w:autoSpaceDN w:val="0"/>
              <w:adjustRightInd w:val="0"/>
              <w:rPr>
                <w:sz w:val="22"/>
                <w:szCs w:val="22"/>
              </w:rPr>
            </w:pPr>
          </w:p>
          <w:p w:rsidR="00F814E6" w:rsidRPr="00DD216F" w:rsidRDefault="00F814E6" w:rsidP="00DD216F">
            <w:pPr>
              <w:autoSpaceDE w:val="0"/>
              <w:autoSpaceDN w:val="0"/>
              <w:adjustRightInd w:val="0"/>
              <w:rPr>
                <w:sz w:val="22"/>
                <w:szCs w:val="22"/>
              </w:rPr>
            </w:pPr>
          </w:p>
          <w:p w:rsidR="00F814E6" w:rsidRPr="00DD216F" w:rsidRDefault="00F814E6" w:rsidP="00DD216F">
            <w:pPr>
              <w:autoSpaceDE w:val="0"/>
              <w:autoSpaceDN w:val="0"/>
              <w:adjustRightInd w:val="0"/>
              <w:rPr>
                <w:sz w:val="22"/>
                <w:szCs w:val="22"/>
              </w:rPr>
            </w:pPr>
          </w:p>
          <w:p w:rsidR="00F814E6" w:rsidRPr="00DD216F" w:rsidRDefault="00F814E6" w:rsidP="00DD216F">
            <w:pPr>
              <w:autoSpaceDE w:val="0"/>
              <w:autoSpaceDN w:val="0"/>
              <w:adjustRightInd w:val="0"/>
              <w:rPr>
                <w:sz w:val="22"/>
                <w:szCs w:val="22"/>
              </w:rPr>
            </w:pPr>
          </w:p>
          <w:p w:rsidR="00F814E6" w:rsidRPr="00DD216F" w:rsidRDefault="00F814E6" w:rsidP="00DD216F">
            <w:pPr>
              <w:autoSpaceDE w:val="0"/>
              <w:autoSpaceDN w:val="0"/>
              <w:adjustRightInd w:val="0"/>
              <w:rPr>
                <w:sz w:val="22"/>
                <w:szCs w:val="22"/>
              </w:rPr>
            </w:pPr>
          </w:p>
          <w:p w:rsidR="00F814E6" w:rsidRPr="00DD216F" w:rsidRDefault="00F814E6" w:rsidP="00DD216F">
            <w:pPr>
              <w:autoSpaceDE w:val="0"/>
              <w:autoSpaceDN w:val="0"/>
              <w:adjustRightInd w:val="0"/>
              <w:rPr>
                <w:sz w:val="22"/>
                <w:szCs w:val="22"/>
              </w:rPr>
            </w:pPr>
          </w:p>
          <w:p w:rsidR="00F814E6" w:rsidRPr="00DD216F" w:rsidRDefault="00F814E6" w:rsidP="00DD216F">
            <w:pPr>
              <w:autoSpaceDE w:val="0"/>
              <w:autoSpaceDN w:val="0"/>
              <w:adjustRightInd w:val="0"/>
              <w:rPr>
                <w:sz w:val="22"/>
                <w:szCs w:val="22"/>
              </w:rPr>
            </w:pPr>
          </w:p>
          <w:p w:rsidR="00F814E6" w:rsidRPr="00DD216F" w:rsidRDefault="00F814E6" w:rsidP="00DD216F">
            <w:pPr>
              <w:autoSpaceDE w:val="0"/>
              <w:autoSpaceDN w:val="0"/>
              <w:adjustRightInd w:val="0"/>
              <w:rPr>
                <w:sz w:val="22"/>
                <w:szCs w:val="22"/>
              </w:rPr>
            </w:pPr>
          </w:p>
        </w:tc>
      </w:tr>
      <w:tr w:rsidR="00CF3D0B" w:rsidRPr="00DD216F" w:rsidTr="00DD216F">
        <w:trPr>
          <w:trHeight w:val="593"/>
        </w:trPr>
        <w:tc>
          <w:tcPr>
            <w:tcW w:w="4680" w:type="dxa"/>
            <w:shd w:val="clear" w:color="auto" w:fill="auto"/>
          </w:tcPr>
          <w:p w:rsidR="00CF3D0B" w:rsidRPr="00DD216F" w:rsidRDefault="00CF3D0B" w:rsidP="00DD216F">
            <w:pPr>
              <w:autoSpaceDE w:val="0"/>
              <w:autoSpaceDN w:val="0"/>
              <w:adjustRightInd w:val="0"/>
              <w:rPr>
                <w:b/>
                <w:sz w:val="22"/>
                <w:szCs w:val="22"/>
              </w:rPr>
            </w:pPr>
            <w:r w:rsidRPr="00DD216F">
              <w:rPr>
                <w:b/>
                <w:sz w:val="22"/>
                <w:szCs w:val="22"/>
              </w:rPr>
              <w:t xml:space="preserve">6. </w:t>
            </w:r>
            <w:r w:rsidRPr="00DD216F">
              <w:rPr>
                <w:sz w:val="22"/>
                <w:szCs w:val="22"/>
              </w:rPr>
              <w:t xml:space="preserve"> </w:t>
            </w:r>
            <w:r w:rsidRPr="00DD216F">
              <w:rPr>
                <w:b/>
                <w:sz w:val="22"/>
                <w:szCs w:val="22"/>
              </w:rPr>
              <w:t xml:space="preserve">Prevent </w:t>
            </w:r>
            <w:smartTag w:uri="urn:schemas-microsoft-com:office:smarttags" w:element="place">
              <w:r w:rsidRPr="00DD216F">
                <w:rPr>
                  <w:b/>
                  <w:sz w:val="22"/>
                  <w:szCs w:val="22"/>
                </w:rPr>
                <w:t>Pest</w:t>
              </w:r>
            </w:smartTag>
            <w:r w:rsidRPr="00DD216F">
              <w:rPr>
                <w:b/>
                <w:sz w:val="22"/>
                <w:szCs w:val="22"/>
              </w:rPr>
              <w:t xml:space="preserve"> Entry and Movement</w:t>
            </w:r>
          </w:p>
          <w:p w:rsidR="00CF3D0B" w:rsidRPr="00DD216F" w:rsidRDefault="00CF3D0B" w:rsidP="00DD216F">
            <w:pPr>
              <w:numPr>
                <w:ilvl w:val="0"/>
                <w:numId w:val="13"/>
              </w:numPr>
              <w:tabs>
                <w:tab w:val="clear" w:pos="720"/>
                <w:tab w:val="num" w:pos="252"/>
              </w:tabs>
              <w:autoSpaceDE w:val="0"/>
              <w:autoSpaceDN w:val="0"/>
              <w:adjustRightInd w:val="0"/>
              <w:ind w:left="252" w:hanging="252"/>
              <w:rPr>
                <w:sz w:val="22"/>
                <w:szCs w:val="22"/>
              </w:rPr>
            </w:pPr>
            <w:r w:rsidRPr="00DD216F">
              <w:rPr>
                <w:sz w:val="22"/>
                <w:szCs w:val="22"/>
              </w:rPr>
              <w:t>Monitor and maintain structures and grounds including</w:t>
            </w:r>
          </w:p>
          <w:p w:rsidR="00CF3D0B" w:rsidRPr="00DD216F" w:rsidRDefault="00CF3D0B" w:rsidP="00DD216F">
            <w:pPr>
              <w:numPr>
                <w:ilvl w:val="1"/>
                <w:numId w:val="13"/>
              </w:numPr>
              <w:tabs>
                <w:tab w:val="clear" w:pos="1440"/>
                <w:tab w:val="num" w:pos="612"/>
                <w:tab w:val="num" w:pos="1080"/>
              </w:tabs>
              <w:autoSpaceDE w:val="0"/>
              <w:autoSpaceDN w:val="0"/>
              <w:adjustRightInd w:val="0"/>
              <w:ind w:left="612"/>
              <w:rPr>
                <w:sz w:val="22"/>
                <w:szCs w:val="22"/>
              </w:rPr>
            </w:pPr>
            <w:r w:rsidRPr="00DD216F">
              <w:rPr>
                <w:sz w:val="22"/>
                <w:szCs w:val="22"/>
              </w:rPr>
              <w:t xml:space="preserve">Sealing cracks </w:t>
            </w:r>
          </w:p>
          <w:p w:rsidR="00CF3D0B" w:rsidRPr="00DD216F" w:rsidRDefault="00CF3D0B" w:rsidP="00DD216F">
            <w:pPr>
              <w:numPr>
                <w:ilvl w:val="1"/>
                <w:numId w:val="13"/>
              </w:numPr>
              <w:tabs>
                <w:tab w:val="clear" w:pos="1440"/>
                <w:tab w:val="num" w:pos="612"/>
                <w:tab w:val="num" w:pos="1080"/>
              </w:tabs>
              <w:autoSpaceDE w:val="0"/>
              <w:autoSpaceDN w:val="0"/>
              <w:adjustRightInd w:val="0"/>
              <w:ind w:left="612"/>
              <w:rPr>
                <w:sz w:val="22"/>
                <w:szCs w:val="22"/>
              </w:rPr>
            </w:pPr>
            <w:r w:rsidRPr="00DD216F">
              <w:rPr>
                <w:sz w:val="22"/>
                <w:szCs w:val="22"/>
              </w:rPr>
              <w:t xml:space="preserve">Eliminating moisture intrusion and accumulation </w:t>
            </w:r>
          </w:p>
          <w:p w:rsidR="00CF3D0B" w:rsidRPr="00DD216F" w:rsidRDefault="00CF3D0B" w:rsidP="00DD216F">
            <w:pPr>
              <w:numPr>
                <w:ilvl w:val="0"/>
                <w:numId w:val="13"/>
              </w:numPr>
              <w:tabs>
                <w:tab w:val="clear" w:pos="720"/>
                <w:tab w:val="num" w:pos="252"/>
              </w:tabs>
              <w:autoSpaceDE w:val="0"/>
              <w:autoSpaceDN w:val="0"/>
              <w:adjustRightInd w:val="0"/>
              <w:ind w:left="252" w:hanging="252"/>
              <w:rPr>
                <w:sz w:val="22"/>
                <w:szCs w:val="22"/>
              </w:rPr>
            </w:pPr>
            <w:r w:rsidRPr="00DD216F">
              <w:rPr>
                <w:sz w:val="22"/>
                <w:szCs w:val="22"/>
              </w:rPr>
              <w:t>Add physical barriers to pest entry and movement.</w:t>
            </w:r>
          </w:p>
        </w:tc>
        <w:tc>
          <w:tcPr>
            <w:tcW w:w="4915" w:type="dxa"/>
            <w:shd w:val="clear" w:color="auto" w:fill="auto"/>
          </w:tcPr>
          <w:p w:rsidR="00CF3D0B" w:rsidRPr="00DD216F" w:rsidRDefault="00CF3D0B" w:rsidP="00DD216F">
            <w:pPr>
              <w:numPr>
                <w:ilvl w:val="0"/>
                <w:numId w:val="11"/>
              </w:numPr>
              <w:autoSpaceDE w:val="0"/>
              <w:autoSpaceDN w:val="0"/>
              <w:adjustRightInd w:val="0"/>
              <w:rPr>
                <w:sz w:val="22"/>
                <w:szCs w:val="22"/>
              </w:rPr>
            </w:pPr>
            <w:r w:rsidRPr="00DD216F">
              <w:rPr>
                <w:sz w:val="22"/>
                <w:szCs w:val="22"/>
              </w:rPr>
              <w:t>Exterior holes greater than ¼” sealed.</w:t>
            </w:r>
          </w:p>
          <w:p w:rsidR="00CF3D0B" w:rsidRPr="00DD216F" w:rsidRDefault="00CF3D0B" w:rsidP="00DD216F">
            <w:pPr>
              <w:numPr>
                <w:ilvl w:val="0"/>
                <w:numId w:val="11"/>
              </w:numPr>
              <w:autoSpaceDE w:val="0"/>
              <w:autoSpaceDN w:val="0"/>
              <w:adjustRightInd w:val="0"/>
              <w:rPr>
                <w:sz w:val="22"/>
                <w:szCs w:val="22"/>
              </w:rPr>
            </w:pPr>
            <w:r w:rsidRPr="00DD216F">
              <w:rPr>
                <w:sz w:val="22"/>
                <w:szCs w:val="22"/>
              </w:rPr>
              <w:t>Cracks in walls, foundation and floor sealed.</w:t>
            </w:r>
          </w:p>
          <w:p w:rsidR="00CF3D0B" w:rsidRPr="00DD216F" w:rsidRDefault="00CF3D0B" w:rsidP="00DD216F">
            <w:pPr>
              <w:numPr>
                <w:ilvl w:val="0"/>
                <w:numId w:val="11"/>
              </w:numPr>
              <w:autoSpaceDE w:val="0"/>
              <w:autoSpaceDN w:val="0"/>
              <w:adjustRightInd w:val="0"/>
              <w:rPr>
                <w:sz w:val="22"/>
                <w:szCs w:val="22"/>
              </w:rPr>
            </w:pPr>
            <w:r w:rsidRPr="00DD216F">
              <w:rPr>
                <w:sz w:val="22"/>
                <w:szCs w:val="22"/>
              </w:rPr>
              <w:t>Sewer traps filled with water.</w:t>
            </w:r>
          </w:p>
          <w:p w:rsidR="00CF3D0B" w:rsidRPr="00DD216F" w:rsidRDefault="00CF3D0B" w:rsidP="00DD216F">
            <w:pPr>
              <w:numPr>
                <w:ilvl w:val="0"/>
                <w:numId w:val="11"/>
              </w:numPr>
              <w:autoSpaceDE w:val="0"/>
              <w:autoSpaceDN w:val="0"/>
              <w:adjustRightInd w:val="0"/>
              <w:rPr>
                <w:sz w:val="22"/>
                <w:szCs w:val="22"/>
              </w:rPr>
            </w:pPr>
            <w:r w:rsidRPr="00DD216F">
              <w:rPr>
                <w:sz w:val="22"/>
                <w:szCs w:val="22"/>
              </w:rPr>
              <w:t>Screens in place on opened windows and doors in warm weather.</w:t>
            </w:r>
          </w:p>
          <w:p w:rsidR="00CF3D0B" w:rsidRPr="00DD216F" w:rsidRDefault="00CF3D0B" w:rsidP="00DD216F">
            <w:pPr>
              <w:numPr>
                <w:ilvl w:val="0"/>
                <w:numId w:val="11"/>
              </w:numPr>
              <w:autoSpaceDE w:val="0"/>
              <w:autoSpaceDN w:val="0"/>
              <w:adjustRightInd w:val="0"/>
              <w:rPr>
                <w:sz w:val="22"/>
                <w:szCs w:val="22"/>
              </w:rPr>
            </w:pPr>
            <w:r w:rsidRPr="00DD216F">
              <w:rPr>
                <w:sz w:val="22"/>
                <w:szCs w:val="22"/>
              </w:rPr>
              <w:t xml:space="preserve">Door sweeps in good working condition.  </w:t>
            </w:r>
          </w:p>
          <w:p w:rsidR="00CF3D0B" w:rsidRPr="00DD216F" w:rsidRDefault="00CF3D0B" w:rsidP="00DD216F">
            <w:pPr>
              <w:numPr>
                <w:ilvl w:val="0"/>
                <w:numId w:val="14"/>
              </w:numPr>
              <w:autoSpaceDE w:val="0"/>
              <w:autoSpaceDN w:val="0"/>
              <w:adjustRightInd w:val="0"/>
              <w:rPr>
                <w:sz w:val="22"/>
                <w:szCs w:val="22"/>
              </w:rPr>
            </w:pPr>
            <w:r w:rsidRPr="00DD216F">
              <w:rPr>
                <w:sz w:val="22"/>
                <w:szCs w:val="22"/>
              </w:rPr>
              <w:t>Materials damaged by water quickly repaired or replaced.</w:t>
            </w:r>
          </w:p>
          <w:p w:rsidR="00CF3D0B" w:rsidRPr="00DD216F" w:rsidRDefault="00CF3D0B" w:rsidP="00DD216F">
            <w:pPr>
              <w:numPr>
                <w:ilvl w:val="0"/>
                <w:numId w:val="14"/>
              </w:numPr>
              <w:autoSpaceDE w:val="0"/>
              <w:autoSpaceDN w:val="0"/>
              <w:adjustRightInd w:val="0"/>
              <w:rPr>
                <w:sz w:val="22"/>
                <w:szCs w:val="22"/>
              </w:rPr>
            </w:pPr>
            <w:r w:rsidRPr="00DD216F">
              <w:rPr>
                <w:sz w:val="22"/>
                <w:szCs w:val="22"/>
              </w:rPr>
              <w:t>Cause of water damage corrected.</w:t>
            </w:r>
          </w:p>
          <w:p w:rsidR="00CF3D0B" w:rsidRPr="00DD216F" w:rsidRDefault="00CF3D0B" w:rsidP="00DD216F">
            <w:pPr>
              <w:autoSpaceDE w:val="0"/>
              <w:autoSpaceDN w:val="0"/>
              <w:adjustRightInd w:val="0"/>
              <w:rPr>
                <w:sz w:val="22"/>
                <w:szCs w:val="22"/>
              </w:rPr>
            </w:pPr>
          </w:p>
        </w:tc>
        <w:tc>
          <w:tcPr>
            <w:tcW w:w="3905" w:type="dxa"/>
            <w:shd w:val="clear" w:color="auto" w:fill="auto"/>
          </w:tcPr>
          <w:p w:rsidR="00CF3D0B" w:rsidRPr="00DD216F" w:rsidRDefault="00CF3D0B" w:rsidP="00DD216F">
            <w:pPr>
              <w:autoSpaceDE w:val="0"/>
              <w:autoSpaceDN w:val="0"/>
              <w:adjustRightInd w:val="0"/>
              <w:rPr>
                <w:sz w:val="22"/>
                <w:szCs w:val="22"/>
              </w:rPr>
            </w:pPr>
          </w:p>
          <w:p w:rsidR="00CF3D0B" w:rsidRPr="00DD216F" w:rsidRDefault="00CF3D0B" w:rsidP="00DD216F">
            <w:pPr>
              <w:autoSpaceDE w:val="0"/>
              <w:autoSpaceDN w:val="0"/>
              <w:adjustRightInd w:val="0"/>
              <w:rPr>
                <w:sz w:val="22"/>
                <w:szCs w:val="22"/>
              </w:rPr>
            </w:pPr>
          </w:p>
          <w:p w:rsidR="00CF3D0B" w:rsidRPr="00DD216F" w:rsidRDefault="00CF3D0B" w:rsidP="00DD216F">
            <w:pPr>
              <w:autoSpaceDE w:val="0"/>
              <w:autoSpaceDN w:val="0"/>
              <w:adjustRightInd w:val="0"/>
              <w:rPr>
                <w:sz w:val="22"/>
                <w:szCs w:val="22"/>
              </w:rPr>
            </w:pPr>
          </w:p>
          <w:p w:rsidR="00CF3D0B" w:rsidRPr="00DD216F" w:rsidRDefault="00CF3D0B" w:rsidP="00DD216F">
            <w:pPr>
              <w:autoSpaceDE w:val="0"/>
              <w:autoSpaceDN w:val="0"/>
              <w:adjustRightInd w:val="0"/>
              <w:rPr>
                <w:sz w:val="22"/>
                <w:szCs w:val="22"/>
              </w:rPr>
            </w:pPr>
          </w:p>
          <w:p w:rsidR="00CF3D0B" w:rsidRPr="00DD216F" w:rsidRDefault="00CF3D0B" w:rsidP="00DD216F">
            <w:pPr>
              <w:autoSpaceDE w:val="0"/>
              <w:autoSpaceDN w:val="0"/>
              <w:adjustRightInd w:val="0"/>
              <w:rPr>
                <w:sz w:val="22"/>
                <w:szCs w:val="22"/>
              </w:rPr>
            </w:pPr>
          </w:p>
          <w:p w:rsidR="00CF3D0B" w:rsidRPr="00DD216F" w:rsidRDefault="00CF3D0B" w:rsidP="00DD216F">
            <w:pPr>
              <w:autoSpaceDE w:val="0"/>
              <w:autoSpaceDN w:val="0"/>
              <w:adjustRightInd w:val="0"/>
              <w:rPr>
                <w:sz w:val="22"/>
                <w:szCs w:val="22"/>
              </w:rPr>
            </w:pPr>
          </w:p>
          <w:p w:rsidR="00CF3D0B" w:rsidRPr="00DD216F" w:rsidRDefault="00CF3D0B" w:rsidP="00DD216F">
            <w:pPr>
              <w:autoSpaceDE w:val="0"/>
              <w:autoSpaceDN w:val="0"/>
              <w:adjustRightInd w:val="0"/>
              <w:rPr>
                <w:sz w:val="22"/>
                <w:szCs w:val="22"/>
              </w:rPr>
            </w:pPr>
          </w:p>
          <w:p w:rsidR="00CF3D0B" w:rsidRPr="00DD216F" w:rsidRDefault="00CF3D0B" w:rsidP="00DD216F">
            <w:pPr>
              <w:autoSpaceDE w:val="0"/>
              <w:autoSpaceDN w:val="0"/>
              <w:adjustRightInd w:val="0"/>
              <w:rPr>
                <w:sz w:val="22"/>
                <w:szCs w:val="22"/>
              </w:rPr>
            </w:pPr>
          </w:p>
          <w:p w:rsidR="00CF3D0B" w:rsidRPr="00DD216F" w:rsidRDefault="00CF3D0B" w:rsidP="00DD216F">
            <w:pPr>
              <w:autoSpaceDE w:val="0"/>
              <w:autoSpaceDN w:val="0"/>
              <w:adjustRightInd w:val="0"/>
              <w:rPr>
                <w:sz w:val="22"/>
                <w:szCs w:val="22"/>
              </w:rPr>
            </w:pPr>
          </w:p>
          <w:p w:rsidR="00CF3D0B" w:rsidRPr="00DD216F" w:rsidRDefault="00CF3D0B" w:rsidP="00DD216F">
            <w:pPr>
              <w:autoSpaceDE w:val="0"/>
              <w:autoSpaceDN w:val="0"/>
              <w:adjustRightInd w:val="0"/>
              <w:rPr>
                <w:sz w:val="22"/>
                <w:szCs w:val="22"/>
              </w:rPr>
            </w:pPr>
          </w:p>
          <w:p w:rsidR="00CF3D0B" w:rsidRPr="00DD216F" w:rsidRDefault="00CF3D0B" w:rsidP="00DD216F">
            <w:pPr>
              <w:autoSpaceDE w:val="0"/>
              <w:autoSpaceDN w:val="0"/>
              <w:adjustRightInd w:val="0"/>
              <w:rPr>
                <w:sz w:val="22"/>
                <w:szCs w:val="22"/>
              </w:rPr>
            </w:pPr>
          </w:p>
          <w:p w:rsidR="00CF3D0B" w:rsidRPr="00DD216F" w:rsidRDefault="00CF3D0B" w:rsidP="00DD216F">
            <w:pPr>
              <w:autoSpaceDE w:val="0"/>
              <w:autoSpaceDN w:val="0"/>
              <w:adjustRightInd w:val="0"/>
              <w:rPr>
                <w:sz w:val="22"/>
                <w:szCs w:val="22"/>
              </w:rPr>
            </w:pPr>
          </w:p>
        </w:tc>
      </w:tr>
      <w:tr w:rsidR="000327A0" w:rsidRPr="00DD216F" w:rsidTr="00DD216F">
        <w:trPr>
          <w:trHeight w:val="593"/>
        </w:trPr>
        <w:tc>
          <w:tcPr>
            <w:tcW w:w="4680" w:type="dxa"/>
            <w:shd w:val="clear" w:color="auto" w:fill="auto"/>
            <w:vAlign w:val="center"/>
          </w:tcPr>
          <w:p w:rsidR="000327A0" w:rsidRPr="00DD216F" w:rsidRDefault="000327A0" w:rsidP="00DD216F">
            <w:pPr>
              <w:autoSpaceDE w:val="0"/>
              <w:autoSpaceDN w:val="0"/>
              <w:adjustRightInd w:val="0"/>
              <w:jc w:val="center"/>
              <w:rPr>
                <w:b/>
                <w:color w:val="000000"/>
                <w:sz w:val="22"/>
                <w:szCs w:val="22"/>
              </w:rPr>
            </w:pPr>
            <w:r w:rsidRPr="00DD216F">
              <w:rPr>
                <w:b/>
                <w:color w:val="000000"/>
                <w:sz w:val="22"/>
                <w:szCs w:val="22"/>
              </w:rPr>
              <w:t>Essential Elements of Effective IPM</w:t>
            </w:r>
          </w:p>
          <w:p w:rsidR="000327A0" w:rsidRPr="00DD216F" w:rsidRDefault="000327A0" w:rsidP="00DD216F">
            <w:pPr>
              <w:autoSpaceDE w:val="0"/>
              <w:autoSpaceDN w:val="0"/>
              <w:adjustRightInd w:val="0"/>
              <w:jc w:val="center"/>
              <w:rPr>
                <w:color w:val="000000"/>
                <w:sz w:val="22"/>
                <w:szCs w:val="22"/>
              </w:rPr>
            </w:pPr>
            <w:r w:rsidRPr="00DD216F">
              <w:rPr>
                <w:color w:val="000000"/>
                <w:sz w:val="22"/>
                <w:szCs w:val="22"/>
              </w:rPr>
              <w:t>(per HUD May 27, 2007 Guidance)</w:t>
            </w:r>
          </w:p>
        </w:tc>
        <w:tc>
          <w:tcPr>
            <w:tcW w:w="4915" w:type="dxa"/>
            <w:shd w:val="clear" w:color="auto" w:fill="auto"/>
          </w:tcPr>
          <w:p w:rsidR="000327A0" w:rsidRPr="00DD216F" w:rsidRDefault="000327A0" w:rsidP="00DD216F">
            <w:pPr>
              <w:autoSpaceDE w:val="0"/>
              <w:autoSpaceDN w:val="0"/>
              <w:adjustRightInd w:val="0"/>
              <w:jc w:val="center"/>
              <w:rPr>
                <w:b/>
                <w:color w:val="000000"/>
                <w:sz w:val="22"/>
                <w:szCs w:val="22"/>
              </w:rPr>
            </w:pPr>
            <w:r w:rsidRPr="00DD216F">
              <w:rPr>
                <w:b/>
                <w:color w:val="000000"/>
                <w:sz w:val="22"/>
                <w:szCs w:val="22"/>
              </w:rPr>
              <w:t>Status at Development</w:t>
            </w:r>
          </w:p>
          <w:p w:rsidR="000327A0" w:rsidRPr="00DD216F" w:rsidRDefault="000327A0" w:rsidP="00DD216F">
            <w:pPr>
              <w:autoSpaceDE w:val="0"/>
              <w:autoSpaceDN w:val="0"/>
              <w:adjustRightInd w:val="0"/>
              <w:jc w:val="center"/>
              <w:rPr>
                <w:color w:val="000000"/>
                <w:sz w:val="22"/>
                <w:szCs w:val="22"/>
              </w:rPr>
            </w:pPr>
            <w:r w:rsidRPr="00DD216F">
              <w:rPr>
                <w:color w:val="000000"/>
                <w:sz w:val="22"/>
                <w:szCs w:val="22"/>
              </w:rPr>
              <w:t>(checkmark all that are present)</w:t>
            </w:r>
          </w:p>
        </w:tc>
        <w:tc>
          <w:tcPr>
            <w:tcW w:w="3905" w:type="dxa"/>
            <w:shd w:val="clear" w:color="auto" w:fill="auto"/>
          </w:tcPr>
          <w:p w:rsidR="000327A0" w:rsidRPr="00DD216F" w:rsidRDefault="000327A0" w:rsidP="00DD216F">
            <w:pPr>
              <w:autoSpaceDE w:val="0"/>
              <w:autoSpaceDN w:val="0"/>
              <w:adjustRightInd w:val="0"/>
              <w:jc w:val="center"/>
              <w:rPr>
                <w:b/>
                <w:color w:val="000000"/>
                <w:sz w:val="22"/>
                <w:szCs w:val="22"/>
              </w:rPr>
            </w:pPr>
            <w:r w:rsidRPr="00DD216F">
              <w:rPr>
                <w:b/>
                <w:color w:val="000000"/>
                <w:sz w:val="22"/>
                <w:szCs w:val="22"/>
              </w:rPr>
              <w:t>Comment on Existing Strategies and Deficiencies; Make Recommendations</w:t>
            </w:r>
          </w:p>
        </w:tc>
      </w:tr>
      <w:tr w:rsidR="00CF3D0B" w:rsidRPr="00DD216F" w:rsidTr="00DD216F">
        <w:trPr>
          <w:trHeight w:val="593"/>
        </w:trPr>
        <w:tc>
          <w:tcPr>
            <w:tcW w:w="4680" w:type="dxa"/>
            <w:shd w:val="clear" w:color="auto" w:fill="auto"/>
          </w:tcPr>
          <w:p w:rsidR="00CF3D0B" w:rsidRPr="00DD216F" w:rsidRDefault="00CF3D0B" w:rsidP="00DD216F">
            <w:pPr>
              <w:autoSpaceDE w:val="0"/>
              <w:autoSpaceDN w:val="0"/>
              <w:adjustRightInd w:val="0"/>
              <w:rPr>
                <w:b/>
                <w:sz w:val="22"/>
                <w:szCs w:val="22"/>
              </w:rPr>
            </w:pPr>
            <w:r w:rsidRPr="00DD216F">
              <w:rPr>
                <w:b/>
                <w:sz w:val="22"/>
                <w:szCs w:val="22"/>
              </w:rPr>
              <w:lastRenderedPageBreak/>
              <w:t>7.</w:t>
            </w:r>
            <w:r w:rsidRPr="00DD216F">
              <w:rPr>
                <w:sz w:val="22"/>
                <w:szCs w:val="22"/>
              </w:rPr>
              <w:t xml:space="preserve">  </w:t>
            </w:r>
            <w:r w:rsidRPr="00DD216F">
              <w:rPr>
                <w:b/>
                <w:sz w:val="22"/>
                <w:szCs w:val="22"/>
              </w:rPr>
              <w:t>Educate Residents and Update Leases</w:t>
            </w:r>
          </w:p>
          <w:p w:rsidR="00CF3D0B" w:rsidRPr="00DD216F" w:rsidRDefault="00CF3D0B" w:rsidP="00DD216F">
            <w:pPr>
              <w:numPr>
                <w:ilvl w:val="0"/>
                <w:numId w:val="15"/>
              </w:numPr>
              <w:tabs>
                <w:tab w:val="clear" w:pos="360"/>
                <w:tab w:val="num" w:pos="252"/>
              </w:tabs>
              <w:autoSpaceDE w:val="0"/>
              <w:autoSpaceDN w:val="0"/>
              <w:adjustRightInd w:val="0"/>
              <w:ind w:left="252" w:hanging="252"/>
              <w:rPr>
                <w:sz w:val="22"/>
                <w:szCs w:val="22"/>
              </w:rPr>
            </w:pPr>
            <w:r w:rsidRPr="00DD216F">
              <w:rPr>
                <w:sz w:val="22"/>
                <w:szCs w:val="22"/>
              </w:rPr>
              <w:t>Develop an outreach/educational program</w:t>
            </w:r>
          </w:p>
          <w:p w:rsidR="00CF3D0B" w:rsidRPr="00DD216F" w:rsidRDefault="00CF3D0B" w:rsidP="00DD216F">
            <w:pPr>
              <w:numPr>
                <w:ilvl w:val="0"/>
                <w:numId w:val="15"/>
              </w:numPr>
              <w:tabs>
                <w:tab w:val="clear" w:pos="360"/>
                <w:tab w:val="num" w:pos="252"/>
                <w:tab w:val="num" w:pos="792"/>
              </w:tabs>
              <w:autoSpaceDE w:val="0"/>
              <w:autoSpaceDN w:val="0"/>
              <w:adjustRightInd w:val="0"/>
              <w:ind w:left="252" w:hanging="252"/>
              <w:rPr>
                <w:sz w:val="22"/>
                <w:szCs w:val="22"/>
              </w:rPr>
            </w:pPr>
            <w:r w:rsidRPr="00DD216F">
              <w:rPr>
                <w:sz w:val="22"/>
                <w:szCs w:val="22"/>
              </w:rPr>
              <w:t xml:space="preserve">Ensure that leases reflect residents’ responsibilities for: </w:t>
            </w:r>
          </w:p>
          <w:p w:rsidR="00CF3D0B" w:rsidRPr="00DD216F" w:rsidRDefault="00CF3D0B" w:rsidP="00DD216F">
            <w:pPr>
              <w:numPr>
                <w:ilvl w:val="1"/>
                <w:numId w:val="15"/>
              </w:numPr>
              <w:tabs>
                <w:tab w:val="clear" w:pos="720"/>
                <w:tab w:val="num" w:pos="612"/>
              </w:tabs>
              <w:autoSpaceDE w:val="0"/>
              <w:autoSpaceDN w:val="0"/>
              <w:adjustRightInd w:val="0"/>
              <w:ind w:left="612"/>
              <w:rPr>
                <w:sz w:val="22"/>
                <w:szCs w:val="22"/>
              </w:rPr>
            </w:pPr>
            <w:r w:rsidRPr="00DD216F">
              <w:rPr>
                <w:sz w:val="22"/>
                <w:szCs w:val="22"/>
              </w:rPr>
              <w:t>Proper housekeeping</w:t>
            </w:r>
          </w:p>
          <w:p w:rsidR="00CF3D0B" w:rsidRPr="00DD216F" w:rsidRDefault="00CF3D0B" w:rsidP="00DD216F">
            <w:pPr>
              <w:numPr>
                <w:ilvl w:val="1"/>
                <w:numId w:val="15"/>
              </w:numPr>
              <w:tabs>
                <w:tab w:val="clear" w:pos="720"/>
                <w:tab w:val="num" w:pos="612"/>
              </w:tabs>
              <w:autoSpaceDE w:val="0"/>
              <w:autoSpaceDN w:val="0"/>
              <w:adjustRightInd w:val="0"/>
              <w:ind w:left="612"/>
              <w:rPr>
                <w:sz w:val="22"/>
                <w:szCs w:val="22"/>
              </w:rPr>
            </w:pPr>
            <w:r w:rsidRPr="00DD216F">
              <w:rPr>
                <w:sz w:val="22"/>
                <w:szCs w:val="22"/>
              </w:rPr>
              <w:t>Reporting presence of pests, leaks, and mold.</w:t>
            </w:r>
          </w:p>
        </w:tc>
        <w:tc>
          <w:tcPr>
            <w:tcW w:w="4915" w:type="dxa"/>
            <w:shd w:val="clear" w:color="auto" w:fill="auto"/>
          </w:tcPr>
          <w:p w:rsidR="00CF3D0B" w:rsidRPr="00DD216F" w:rsidRDefault="00CF3D0B" w:rsidP="00DD216F">
            <w:pPr>
              <w:numPr>
                <w:ilvl w:val="0"/>
                <w:numId w:val="14"/>
              </w:numPr>
              <w:autoSpaceDE w:val="0"/>
              <w:autoSpaceDN w:val="0"/>
              <w:adjustRightInd w:val="0"/>
              <w:rPr>
                <w:sz w:val="22"/>
                <w:szCs w:val="22"/>
              </w:rPr>
            </w:pPr>
            <w:r w:rsidRPr="00DD216F">
              <w:rPr>
                <w:sz w:val="22"/>
                <w:szCs w:val="22"/>
              </w:rPr>
              <w:t>Resident leases set specific requirements for:</w:t>
            </w:r>
          </w:p>
          <w:p w:rsidR="00CF3D0B" w:rsidRPr="00DD216F" w:rsidRDefault="00CF3D0B" w:rsidP="00DD216F">
            <w:pPr>
              <w:numPr>
                <w:ilvl w:val="1"/>
                <w:numId w:val="14"/>
              </w:numPr>
              <w:autoSpaceDE w:val="0"/>
              <w:autoSpaceDN w:val="0"/>
              <w:adjustRightInd w:val="0"/>
              <w:rPr>
                <w:sz w:val="22"/>
                <w:szCs w:val="22"/>
              </w:rPr>
            </w:pPr>
            <w:r w:rsidRPr="00DD216F">
              <w:rPr>
                <w:sz w:val="22"/>
                <w:szCs w:val="22"/>
              </w:rPr>
              <w:t>Housekeeping, sanitation, and trash storage.</w:t>
            </w:r>
          </w:p>
          <w:p w:rsidR="00CF3D0B" w:rsidRPr="00DD216F" w:rsidRDefault="00CF3D0B" w:rsidP="00DD216F">
            <w:pPr>
              <w:numPr>
                <w:ilvl w:val="1"/>
                <w:numId w:val="14"/>
              </w:numPr>
              <w:autoSpaceDE w:val="0"/>
              <w:autoSpaceDN w:val="0"/>
              <w:adjustRightInd w:val="0"/>
              <w:rPr>
                <w:sz w:val="22"/>
                <w:szCs w:val="22"/>
              </w:rPr>
            </w:pPr>
            <w:r w:rsidRPr="00DD216F">
              <w:rPr>
                <w:sz w:val="22"/>
                <w:szCs w:val="22"/>
              </w:rPr>
              <w:t xml:space="preserve">Reporting of pests, leaks, and mold. </w:t>
            </w:r>
          </w:p>
          <w:p w:rsidR="00CF3D0B" w:rsidRPr="00DD216F" w:rsidRDefault="00CF3D0B" w:rsidP="00DD216F">
            <w:pPr>
              <w:numPr>
                <w:ilvl w:val="0"/>
                <w:numId w:val="14"/>
              </w:numPr>
              <w:autoSpaceDE w:val="0"/>
              <w:autoSpaceDN w:val="0"/>
              <w:adjustRightInd w:val="0"/>
              <w:rPr>
                <w:sz w:val="22"/>
                <w:szCs w:val="22"/>
              </w:rPr>
            </w:pPr>
            <w:r w:rsidRPr="00DD216F">
              <w:rPr>
                <w:sz w:val="22"/>
                <w:szCs w:val="22"/>
              </w:rPr>
              <w:t xml:space="preserve">Educational materials on pest control and pesticide use provided to residents.  </w:t>
            </w:r>
          </w:p>
          <w:p w:rsidR="00CF3D0B" w:rsidRPr="00DD216F" w:rsidRDefault="00CF3D0B" w:rsidP="00DD216F">
            <w:pPr>
              <w:numPr>
                <w:ilvl w:val="0"/>
                <w:numId w:val="14"/>
              </w:numPr>
              <w:autoSpaceDE w:val="0"/>
              <w:autoSpaceDN w:val="0"/>
              <w:adjustRightInd w:val="0"/>
              <w:rPr>
                <w:sz w:val="22"/>
                <w:szCs w:val="22"/>
              </w:rPr>
            </w:pPr>
            <w:r w:rsidRPr="00DD216F">
              <w:rPr>
                <w:sz w:val="22"/>
                <w:szCs w:val="22"/>
              </w:rPr>
              <w:t>New residents expressly told that they are responsible for proper housekeeping and reporting presence of pests, leaks, and mold.</w:t>
            </w:r>
          </w:p>
          <w:p w:rsidR="00CF3D0B" w:rsidRPr="00DD216F" w:rsidRDefault="00CF3D0B" w:rsidP="00DD216F">
            <w:pPr>
              <w:numPr>
                <w:ilvl w:val="0"/>
                <w:numId w:val="14"/>
              </w:numPr>
              <w:autoSpaceDE w:val="0"/>
              <w:autoSpaceDN w:val="0"/>
              <w:adjustRightInd w:val="0"/>
              <w:rPr>
                <w:sz w:val="22"/>
                <w:szCs w:val="22"/>
              </w:rPr>
            </w:pPr>
            <w:r w:rsidRPr="00DD216F">
              <w:rPr>
                <w:sz w:val="22"/>
                <w:szCs w:val="22"/>
              </w:rPr>
              <w:t>Units inspected within one month after moving in.</w:t>
            </w:r>
          </w:p>
          <w:p w:rsidR="00CF3D0B" w:rsidRPr="00DD216F" w:rsidRDefault="00CF3D0B" w:rsidP="00DD216F">
            <w:pPr>
              <w:numPr>
                <w:ilvl w:val="0"/>
                <w:numId w:val="14"/>
              </w:numPr>
              <w:autoSpaceDE w:val="0"/>
              <w:autoSpaceDN w:val="0"/>
              <w:adjustRightInd w:val="0"/>
              <w:rPr>
                <w:sz w:val="22"/>
                <w:szCs w:val="22"/>
              </w:rPr>
            </w:pPr>
            <w:r w:rsidRPr="00DD216F">
              <w:rPr>
                <w:sz w:val="22"/>
                <w:szCs w:val="22"/>
              </w:rPr>
              <w:t>Residents regularly reminded of responsibilities.</w:t>
            </w:r>
          </w:p>
          <w:p w:rsidR="00CF3D0B" w:rsidRPr="00DD216F" w:rsidRDefault="00CF3D0B" w:rsidP="00DD216F">
            <w:pPr>
              <w:numPr>
                <w:ilvl w:val="0"/>
                <w:numId w:val="14"/>
              </w:numPr>
              <w:autoSpaceDE w:val="0"/>
              <w:autoSpaceDN w:val="0"/>
              <w:adjustRightInd w:val="0"/>
              <w:rPr>
                <w:sz w:val="22"/>
                <w:szCs w:val="22"/>
              </w:rPr>
            </w:pPr>
            <w:r w:rsidRPr="00DD216F">
              <w:rPr>
                <w:sz w:val="22"/>
                <w:szCs w:val="22"/>
              </w:rPr>
              <w:t xml:space="preserve">Resident told to notify resident services before using any pesticides spray or fogger. </w:t>
            </w:r>
          </w:p>
        </w:tc>
        <w:tc>
          <w:tcPr>
            <w:tcW w:w="3905" w:type="dxa"/>
            <w:shd w:val="clear" w:color="auto" w:fill="auto"/>
          </w:tcPr>
          <w:p w:rsidR="00CF3D0B" w:rsidRPr="00DD216F" w:rsidRDefault="00CF3D0B" w:rsidP="00DD216F">
            <w:pPr>
              <w:autoSpaceDE w:val="0"/>
              <w:autoSpaceDN w:val="0"/>
              <w:adjustRightInd w:val="0"/>
              <w:rPr>
                <w:sz w:val="22"/>
                <w:szCs w:val="22"/>
              </w:rPr>
            </w:pPr>
          </w:p>
          <w:p w:rsidR="00CF3D0B" w:rsidRPr="00DD216F" w:rsidRDefault="00CF3D0B" w:rsidP="00DD216F">
            <w:pPr>
              <w:autoSpaceDE w:val="0"/>
              <w:autoSpaceDN w:val="0"/>
              <w:adjustRightInd w:val="0"/>
              <w:rPr>
                <w:sz w:val="22"/>
                <w:szCs w:val="22"/>
              </w:rPr>
            </w:pPr>
          </w:p>
          <w:p w:rsidR="00CF3D0B" w:rsidRPr="00DD216F" w:rsidRDefault="00CF3D0B" w:rsidP="00DD216F">
            <w:pPr>
              <w:autoSpaceDE w:val="0"/>
              <w:autoSpaceDN w:val="0"/>
              <w:adjustRightInd w:val="0"/>
              <w:rPr>
                <w:sz w:val="22"/>
                <w:szCs w:val="22"/>
              </w:rPr>
            </w:pPr>
          </w:p>
          <w:p w:rsidR="00CF3D0B" w:rsidRPr="00DD216F" w:rsidRDefault="00CF3D0B" w:rsidP="00DD216F">
            <w:pPr>
              <w:autoSpaceDE w:val="0"/>
              <w:autoSpaceDN w:val="0"/>
              <w:adjustRightInd w:val="0"/>
              <w:rPr>
                <w:sz w:val="22"/>
                <w:szCs w:val="22"/>
              </w:rPr>
            </w:pPr>
          </w:p>
          <w:p w:rsidR="00CF3D0B" w:rsidRPr="00DD216F" w:rsidRDefault="00CF3D0B" w:rsidP="00DD216F">
            <w:pPr>
              <w:autoSpaceDE w:val="0"/>
              <w:autoSpaceDN w:val="0"/>
              <w:adjustRightInd w:val="0"/>
              <w:rPr>
                <w:sz w:val="22"/>
                <w:szCs w:val="22"/>
              </w:rPr>
            </w:pPr>
          </w:p>
          <w:p w:rsidR="00CF3D0B" w:rsidRPr="00DD216F" w:rsidRDefault="00CF3D0B" w:rsidP="00DD216F">
            <w:pPr>
              <w:autoSpaceDE w:val="0"/>
              <w:autoSpaceDN w:val="0"/>
              <w:adjustRightInd w:val="0"/>
              <w:rPr>
                <w:sz w:val="22"/>
                <w:szCs w:val="22"/>
              </w:rPr>
            </w:pPr>
          </w:p>
          <w:p w:rsidR="00CF3D0B" w:rsidRPr="00DD216F" w:rsidRDefault="00CF3D0B" w:rsidP="00DD216F">
            <w:pPr>
              <w:autoSpaceDE w:val="0"/>
              <w:autoSpaceDN w:val="0"/>
              <w:adjustRightInd w:val="0"/>
              <w:rPr>
                <w:sz w:val="22"/>
                <w:szCs w:val="22"/>
              </w:rPr>
            </w:pPr>
          </w:p>
          <w:p w:rsidR="00CF3D0B" w:rsidRPr="00DD216F" w:rsidRDefault="00CF3D0B" w:rsidP="00DD216F">
            <w:pPr>
              <w:autoSpaceDE w:val="0"/>
              <w:autoSpaceDN w:val="0"/>
              <w:adjustRightInd w:val="0"/>
              <w:rPr>
                <w:sz w:val="22"/>
                <w:szCs w:val="22"/>
              </w:rPr>
            </w:pPr>
          </w:p>
          <w:p w:rsidR="00CF3D0B" w:rsidRPr="00DD216F" w:rsidRDefault="00CF3D0B" w:rsidP="00DD216F">
            <w:pPr>
              <w:autoSpaceDE w:val="0"/>
              <w:autoSpaceDN w:val="0"/>
              <w:adjustRightInd w:val="0"/>
              <w:rPr>
                <w:sz w:val="22"/>
                <w:szCs w:val="22"/>
              </w:rPr>
            </w:pPr>
          </w:p>
          <w:p w:rsidR="00CF3D0B" w:rsidRPr="00DD216F" w:rsidRDefault="00CF3D0B" w:rsidP="00DD216F">
            <w:pPr>
              <w:autoSpaceDE w:val="0"/>
              <w:autoSpaceDN w:val="0"/>
              <w:adjustRightInd w:val="0"/>
              <w:rPr>
                <w:sz w:val="22"/>
                <w:szCs w:val="22"/>
              </w:rPr>
            </w:pPr>
          </w:p>
          <w:p w:rsidR="00CF3D0B" w:rsidRPr="00DD216F" w:rsidRDefault="00CF3D0B" w:rsidP="00DD216F">
            <w:pPr>
              <w:autoSpaceDE w:val="0"/>
              <w:autoSpaceDN w:val="0"/>
              <w:adjustRightInd w:val="0"/>
              <w:rPr>
                <w:sz w:val="22"/>
                <w:szCs w:val="22"/>
              </w:rPr>
            </w:pPr>
          </w:p>
          <w:p w:rsidR="00CF3D0B" w:rsidRPr="00DD216F" w:rsidRDefault="00CF3D0B" w:rsidP="00DD216F">
            <w:pPr>
              <w:autoSpaceDE w:val="0"/>
              <w:autoSpaceDN w:val="0"/>
              <w:adjustRightInd w:val="0"/>
              <w:rPr>
                <w:sz w:val="22"/>
                <w:szCs w:val="22"/>
              </w:rPr>
            </w:pPr>
          </w:p>
          <w:p w:rsidR="00CF3D0B" w:rsidRPr="00DD216F" w:rsidRDefault="00CF3D0B" w:rsidP="00DD216F">
            <w:pPr>
              <w:autoSpaceDE w:val="0"/>
              <w:autoSpaceDN w:val="0"/>
              <w:adjustRightInd w:val="0"/>
              <w:rPr>
                <w:sz w:val="22"/>
                <w:szCs w:val="22"/>
              </w:rPr>
            </w:pPr>
          </w:p>
          <w:p w:rsidR="00CF3D0B" w:rsidRPr="00DD216F" w:rsidRDefault="00CF3D0B" w:rsidP="00DD216F">
            <w:pPr>
              <w:autoSpaceDE w:val="0"/>
              <w:autoSpaceDN w:val="0"/>
              <w:adjustRightInd w:val="0"/>
              <w:rPr>
                <w:sz w:val="22"/>
                <w:szCs w:val="22"/>
              </w:rPr>
            </w:pPr>
          </w:p>
          <w:p w:rsidR="00CF3D0B" w:rsidRPr="00DD216F" w:rsidRDefault="00CF3D0B" w:rsidP="00DD216F">
            <w:pPr>
              <w:autoSpaceDE w:val="0"/>
              <w:autoSpaceDN w:val="0"/>
              <w:adjustRightInd w:val="0"/>
              <w:rPr>
                <w:sz w:val="22"/>
                <w:szCs w:val="22"/>
              </w:rPr>
            </w:pPr>
          </w:p>
          <w:p w:rsidR="00CF3D0B" w:rsidRPr="00DD216F" w:rsidRDefault="00CF3D0B" w:rsidP="00DD216F">
            <w:pPr>
              <w:autoSpaceDE w:val="0"/>
              <w:autoSpaceDN w:val="0"/>
              <w:adjustRightInd w:val="0"/>
              <w:rPr>
                <w:sz w:val="22"/>
                <w:szCs w:val="22"/>
              </w:rPr>
            </w:pPr>
          </w:p>
          <w:p w:rsidR="00CF3D0B" w:rsidRPr="00DD216F" w:rsidRDefault="00CF3D0B" w:rsidP="00DD216F">
            <w:pPr>
              <w:autoSpaceDE w:val="0"/>
              <w:autoSpaceDN w:val="0"/>
              <w:adjustRightInd w:val="0"/>
              <w:rPr>
                <w:sz w:val="22"/>
                <w:szCs w:val="22"/>
              </w:rPr>
            </w:pPr>
          </w:p>
          <w:p w:rsidR="00CF3D0B" w:rsidRPr="00DD216F" w:rsidRDefault="00CF3D0B" w:rsidP="00DD216F">
            <w:pPr>
              <w:autoSpaceDE w:val="0"/>
              <w:autoSpaceDN w:val="0"/>
              <w:adjustRightInd w:val="0"/>
              <w:rPr>
                <w:sz w:val="22"/>
                <w:szCs w:val="22"/>
              </w:rPr>
            </w:pPr>
          </w:p>
        </w:tc>
      </w:tr>
      <w:tr w:rsidR="00CF3D0B" w:rsidRPr="00DD216F" w:rsidTr="00DD216F">
        <w:trPr>
          <w:trHeight w:val="593"/>
        </w:trPr>
        <w:tc>
          <w:tcPr>
            <w:tcW w:w="4680" w:type="dxa"/>
            <w:shd w:val="clear" w:color="auto" w:fill="auto"/>
          </w:tcPr>
          <w:p w:rsidR="00CF3D0B" w:rsidRPr="00DD216F" w:rsidRDefault="00CF3D0B" w:rsidP="00DD216F">
            <w:pPr>
              <w:autoSpaceDE w:val="0"/>
              <w:autoSpaceDN w:val="0"/>
              <w:adjustRightInd w:val="0"/>
              <w:rPr>
                <w:b/>
                <w:sz w:val="22"/>
                <w:szCs w:val="22"/>
              </w:rPr>
            </w:pPr>
            <w:r w:rsidRPr="00DD216F">
              <w:rPr>
                <w:b/>
                <w:sz w:val="22"/>
                <w:szCs w:val="22"/>
              </w:rPr>
              <w:t>8.</w:t>
            </w:r>
            <w:r w:rsidRPr="00DD216F">
              <w:rPr>
                <w:sz w:val="22"/>
                <w:szCs w:val="22"/>
              </w:rPr>
              <w:t xml:space="preserve">  </w:t>
            </w:r>
            <w:r w:rsidRPr="00DD216F">
              <w:rPr>
                <w:b/>
                <w:sz w:val="22"/>
                <w:szCs w:val="22"/>
              </w:rPr>
              <w:t>Enforce Lease</w:t>
            </w:r>
          </w:p>
          <w:p w:rsidR="00CF3D0B" w:rsidRPr="00DD216F" w:rsidRDefault="00CF3D0B" w:rsidP="00DD216F">
            <w:pPr>
              <w:autoSpaceDE w:val="0"/>
              <w:autoSpaceDN w:val="0"/>
              <w:adjustRightInd w:val="0"/>
              <w:rPr>
                <w:sz w:val="22"/>
                <w:szCs w:val="22"/>
              </w:rPr>
            </w:pPr>
            <w:r w:rsidRPr="00DD216F">
              <w:rPr>
                <w:sz w:val="22"/>
                <w:szCs w:val="22"/>
              </w:rPr>
              <w:t>Enforce lease provisions regarding resident responsibilities such as:</w:t>
            </w:r>
          </w:p>
          <w:p w:rsidR="00CF3D0B" w:rsidRPr="00DD216F" w:rsidRDefault="00CF3D0B" w:rsidP="00DD216F">
            <w:pPr>
              <w:numPr>
                <w:ilvl w:val="0"/>
                <w:numId w:val="8"/>
              </w:numPr>
              <w:autoSpaceDE w:val="0"/>
              <w:autoSpaceDN w:val="0"/>
              <w:adjustRightInd w:val="0"/>
              <w:ind w:left="0" w:firstLine="0"/>
              <w:rPr>
                <w:sz w:val="22"/>
                <w:szCs w:val="22"/>
              </w:rPr>
            </w:pPr>
            <w:r w:rsidRPr="00DD216F">
              <w:rPr>
                <w:sz w:val="22"/>
                <w:szCs w:val="22"/>
              </w:rPr>
              <w:t xml:space="preserve">Housekeeping </w:t>
            </w:r>
          </w:p>
          <w:p w:rsidR="00CF3D0B" w:rsidRPr="00DD216F" w:rsidRDefault="00CF3D0B" w:rsidP="00DD216F">
            <w:pPr>
              <w:numPr>
                <w:ilvl w:val="0"/>
                <w:numId w:val="8"/>
              </w:numPr>
              <w:autoSpaceDE w:val="0"/>
              <w:autoSpaceDN w:val="0"/>
              <w:adjustRightInd w:val="0"/>
              <w:ind w:left="0" w:firstLine="0"/>
              <w:rPr>
                <w:sz w:val="22"/>
                <w:szCs w:val="22"/>
              </w:rPr>
            </w:pPr>
            <w:r w:rsidRPr="00DD216F">
              <w:rPr>
                <w:sz w:val="22"/>
                <w:szCs w:val="22"/>
              </w:rPr>
              <w:t xml:space="preserve">Sanitation </w:t>
            </w:r>
          </w:p>
          <w:p w:rsidR="00CF3D0B" w:rsidRPr="00DD216F" w:rsidRDefault="00CF3D0B" w:rsidP="00DD216F">
            <w:pPr>
              <w:numPr>
                <w:ilvl w:val="0"/>
                <w:numId w:val="8"/>
              </w:numPr>
              <w:autoSpaceDE w:val="0"/>
              <w:autoSpaceDN w:val="0"/>
              <w:adjustRightInd w:val="0"/>
              <w:ind w:left="0" w:firstLine="0"/>
              <w:rPr>
                <w:sz w:val="22"/>
                <w:szCs w:val="22"/>
              </w:rPr>
            </w:pPr>
            <w:r w:rsidRPr="00DD216F">
              <w:rPr>
                <w:sz w:val="22"/>
                <w:szCs w:val="22"/>
              </w:rPr>
              <w:t>Trash removal and storage.</w:t>
            </w:r>
          </w:p>
        </w:tc>
        <w:tc>
          <w:tcPr>
            <w:tcW w:w="4915" w:type="dxa"/>
            <w:shd w:val="clear" w:color="auto" w:fill="auto"/>
          </w:tcPr>
          <w:p w:rsidR="00CF3D0B" w:rsidRPr="00DD216F" w:rsidRDefault="00CF3D0B" w:rsidP="00DD216F">
            <w:pPr>
              <w:numPr>
                <w:ilvl w:val="0"/>
                <w:numId w:val="14"/>
              </w:numPr>
              <w:autoSpaceDE w:val="0"/>
              <w:autoSpaceDN w:val="0"/>
              <w:adjustRightInd w:val="0"/>
              <w:rPr>
                <w:sz w:val="22"/>
                <w:szCs w:val="22"/>
              </w:rPr>
            </w:pPr>
            <w:smartTag w:uri="urn:schemas-microsoft-com:office:smarttags" w:element="place">
              <w:r w:rsidRPr="00DD216F">
                <w:rPr>
                  <w:sz w:val="22"/>
                  <w:szCs w:val="22"/>
                </w:rPr>
                <w:t>Pest</w:t>
              </w:r>
            </w:smartTag>
            <w:r w:rsidRPr="00DD216F">
              <w:rPr>
                <w:sz w:val="22"/>
                <w:szCs w:val="22"/>
              </w:rPr>
              <w:t xml:space="preserve"> control services and maintenance alerting resident services to housekeeping, sanitation and trash problems on an identified, established schedule.</w:t>
            </w:r>
          </w:p>
          <w:p w:rsidR="00CF3D0B" w:rsidRPr="00DD216F" w:rsidRDefault="00CF3D0B" w:rsidP="00DD216F">
            <w:pPr>
              <w:numPr>
                <w:ilvl w:val="0"/>
                <w:numId w:val="14"/>
              </w:numPr>
              <w:autoSpaceDE w:val="0"/>
              <w:autoSpaceDN w:val="0"/>
              <w:adjustRightInd w:val="0"/>
              <w:rPr>
                <w:sz w:val="22"/>
                <w:szCs w:val="22"/>
              </w:rPr>
            </w:pPr>
            <w:r w:rsidRPr="00DD216F">
              <w:rPr>
                <w:sz w:val="22"/>
                <w:szCs w:val="22"/>
              </w:rPr>
              <w:t>Resident services addressing residents with housekeeping problems through education.</w:t>
            </w:r>
          </w:p>
          <w:p w:rsidR="00CF3D0B" w:rsidRPr="00DD216F" w:rsidRDefault="00CF3D0B" w:rsidP="00DD216F">
            <w:pPr>
              <w:numPr>
                <w:ilvl w:val="0"/>
                <w:numId w:val="14"/>
              </w:numPr>
              <w:autoSpaceDE w:val="0"/>
              <w:autoSpaceDN w:val="0"/>
              <w:adjustRightInd w:val="0"/>
              <w:rPr>
                <w:sz w:val="22"/>
                <w:szCs w:val="22"/>
              </w:rPr>
            </w:pPr>
            <w:r w:rsidRPr="00DD216F">
              <w:rPr>
                <w:sz w:val="22"/>
                <w:szCs w:val="22"/>
              </w:rPr>
              <w:t xml:space="preserve">Residents with ongoing or unresolved housekeeping, sanitation or trash problems addressed through enforcement of lease. </w:t>
            </w:r>
          </w:p>
          <w:p w:rsidR="00CF3D0B" w:rsidRPr="00DD216F" w:rsidRDefault="00CF3D0B" w:rsidP="00DD216F">
            <w:pPr>
              <w:autoSpaceDE w:val="0"/>
              <w:autoSpaceDN w:val="0"/>
              <w:adjustRightInd w:val="0"/>
              <w:rPr>
                <w:sz w:val="22"/>
                <w:szCs w:val="22"/>
              </w:rPr>
            </w:pPr>
          </w:p>
        </w:tc>
        <w:tc>
          <w:tcPr>
            <w:tcW w:w="3905" w:type="dxa"/>
            <w:shd w:val="clear" w:color="auto" w:fill="auto"/>
          </w:tcPr>
          <w:p w:rsidR="00CF3D0B" w:rsidRPr="00DD216F" w:rsidRDefault="00CF3D0B" w:rsidP="00DD216F">
            <w:pPr>
              <w:autoSpaceDE w:val="0"/>
              <w:autoSpaceDN w:val="0"/>
              <w:adjustRightInd w:val="0"/>
              <w:rPr>
                <w:sz w:val="22"/>
                <w:szCs w:val="22"/>
              </w:rPr>
            </w:pPr>
          </w:p>
        </w:tc>
      </w:tr>
      <w:tr w:rsidR="000327A0" w:rsidRPr="00DD216F" w:rsidTr="00DD216F">
        <w:trPr>
          <w:trHeight w:val="593"/>
        </w:trPr>
        <w:tc>
          <w:tcPr>
            <w:tcW w:w="4680" w:type="dxa"/>
            <w:shd w:val="clear" w:color="auto" w:fill="auto"/>
            <w:vAlign w:val="center"/>
          </w:tcPr>
          <w:p w:rsidR="000327A0" w:rsidRPr="00DD216F" w:rsidRDefault="000327A0" w:rsidP="00DD216F">
            <w:pPr>
              <w:autoSpaceDE w:val="0"/>
              <w:autoSpaceDN w:val="0"/>
              <w:adjustRightInd w:val="0"/>
              <w:jc w:val="center"/>
              <w:rPr>
                <w:b/>
                <w:color w:val="000000"/>
                <w:sz w:val="22"/>
                <w:szCs w:val="22"/>
              </w:rPr>
            </w:pPr>
            <w:r w:rsidRPr="00DD216F">
              <w:rPr>
                <w:b/>
                <w:color w:val="000000"/>
                <w:sz w:val="22"/>
                <w:szCs w:val="22"/>
              </w:rPr>
              <w:t>Essential Elements of Effective IPM</w:t>
            </w:r>
          </w:p>
          <w:p w:rsidR="000327A0" w:rsidRPr="00DD216F" w:rsidRDefault="000327A0" w:rsidP="00DD216F">
            <w:pPr>
              <w:autoSpaceDE w:val="0"/>
              <w:autoSpaceDN w:val="0"/>
              <w:adjustRightInd w:val="0"/>
              <w:jc w:val="center"/>
              <w:rPr>
                <w:color w:val="000000"/>
                <w:sz w:val="22"/>
                <w:szCs w:val="22"/>
              </w:rPr>
            </w:pPr>
            <w:r w:rsidRPr="00DD216F">
              <w:rPr>
                <w:color w:val="000000"/>
                <w:sz w:val="22"/>
                <w:szCs w:val="22"/>
              </w:rPr>
              <w:t>(per HUD May 27, 2007 Guidance)</w:t>
            </w:r>
          </w:p>
        </w:tc>
        <w:tc>
          <w:tcPr>
            <w:tcW w:w="4915" w:type="dxa"/>
            <w:shd w:val="clear" w:color="auto" w:fill="auto"/>
          </w:tcPr>
          <w:p w:rsidR="000327A0" w:rsidRPr="00DD216F" w:rsidRDefault="000327A0" w:rsidP="00DD216F">
            <w:pPr>
              <w:autoSpaceDE w:val="0"/>
              <w:autoSpaceDN w:val="0"/>
              <w:adjustRightInd w:val="0"/>
              <w:jc w:val="center"/>
              <w:rPr>
                <w:b/>
                <w:color w:val="000000"/>
                <w:sz w:val="22"/>
                <w:szCs w:val="22"/>
              </w:rPr>
            </w:pPr>
            <w:r w:rsidRPr="00DD216F">
              <w:rPr>
                <w:b/>
                <w:color w:val="000000"/>
                <w:sz w:val="22"/>
                <w:szCs w:val="22"/>
              </w:rPr>
              <w:t>Status at Development</w:t>
            </w:r>
          </w:p>
          <w:p w:rsidR="000327A0" w:rsidRPr="00DD216F" w:rsidRDefault="000327A0" w:rsidP="00DD216F">
            <w:pPr>
              <w:autoSpaceDE w:val="0"/>
              <w:autoSpaceDN w:val="0"/>
              <w:adjustRightInd w:val="0"/>
              <w:jc w:val="center"/>
              <w:rPr>
                <w:color w:val="000000"/>
                <w:sz w:val="22"/>
                <w:szCs w:val="22"/>
              </w:rPr>
            </w:pPr>
            <w:r w:rsidRPr="00DD216F">
              <w:rPr>
                <w:color w:val="000000"/>
                <w:sz w:val="22"/>
                <w:szCs w:val="22"/>
              </w:rPr>
              <w:t>(checkmark all that are present)</w:t>
            </w:r>
          </w:p>
        </w:tc>
        <w:tc>
          <w:tcPr>
            <w:tcW w:w="3905" w:type="dxa"/>
            <w:shd w:val="clear" w:color="auto" w:fill="auto"/>
          </w:tcPr>
          <w:p w:rsidR="000327A0" w:rsidRPr="00DD216F" w:rsidRDefault="000327A0" w:rsidP="00DD216F">
            <w:pPr>
              <w:autoSpaceDE w:val="0"/>
              <w:autoSpaceDN w:val="0"/>
              <w:adjustRightInd w:val="0"/>
              <w:jc w:val="center"/>
              <w:rPr>
                <w:b/>
                <w:color w:val="000000"/>
                <w:sz w:val="22"/>
                <w:szCs w:val="22"/>
              </w:rPr>
            </w:pPr>
            <w:r w:rsidRPr="00DD216F">
              <w:rPr>
                <w:b/>
                <w:color w:val="000000"/>
                <w:sz w:val="22"/>
                <w:szCs w:val="22"/>
              </w:rPr>
              <w:t>Comment on Existing Strategies and Deficiencies; Make Recommendations</w:t>
            </w:r>
          </w:p>
        </w:tc>
      </w:tr>
      <w:tr w:rsidR="00CF3D0B" w:rsidRPr="00DD216F" w:rsidTr="00DD216F">
        <w:trPr>
          <w:trHeight w:val="593"/>
        </w:trPr>
        <w:tc>
          <w:tcPr>
            <w:tcW w:w="4680" w:type="dxa"/>
            <w:shd w:val="clear" w:color="auto" w:fill="auto"/>
          </w:tcPr>
          <w:p w:rsidR="00CF3D0B" w:rsidRPr="00DD216F" w:rsidRDefault="00CF3D0B" w:rsidP="00DD216F">
            <w:pPr>
              <w:autoSpaceDE w:val="0"/>
              <w:autoSpaceDN w:val="0"/>
              <w:adjustRightInd w:val="0"/>
              <w:rPr>
                <w:b/>
                <w:sz w:val="22"/>
                <w:szCs w:val="22"/>
              </w:rPr>
            </w:pPr>
            <w:r w:rsidRPr="00DD216F">
              <w:rPr>
                <w:b/>
                <w:sz w:val="22"/>
                <w:szCs w:val="22"/>
              </w:rPr>
              <w:lastRenderedPageBreak/>
              <w:t xml:space="preserve">9. </w:t>
            </w:r>
            <w:r w:rsidRPr="00DD216F">
              <w:rPr>
                <w:sz w:val="22"/>
                <w:szCs w:val="22"/>
              </w:rPr>
              <w:t xml:space="preserve"> </w:t>
            </w:r>
            <w:r w:rsidRPr="00DD216F">
              <w:rPr>
                <w:b/>
                <w:sz w:val="22"/>
                <w:szCs w:val="22"/>
              </w:rPr>
              <w:t>Use Pesticides Only When Necessary</w:t>
            </w:r>
          </w:p>
          <w:p w:rsidR="00CF3D0B" w:rsidRPr="00DD216F" w:rsidRDefault="00CF3D0B" w:rsidP="00DD216F">
            <w:pPr>
              <w:autoSpaceDE w:val="0"/>
              <w:autoSpaceDN w:val="0"/>
              <w:adjustRightInd w:val="0"/>
              <w:rPr>
                <w:sz w:val="22"/>
                <w:szCs w:val="22"/>
              </w:rPr>
            </w:pPr>
            <w:r w:rsidRPr="00DD216F">
              <w:rPr>
                <w:sz w:val="22"/>
                <w:szCs w:val="22"/>
              </w:rPr>
              <w:t>Use pesticides only when necessary, with preference for products that, while producing the desired level of effectiveness, pose the least harm to human health and the environment, and, as appropriate, notifying PHA management before application.</w:t>
            </w:r>
          </w:p>
        </w:tc>
        <w:tc>
          <w:tcPr>
            <w:tcW w:w="4915" w:type="dxa"/>
            <w:shd w:val="clear" w:color="auto" w:fill="auto"/>
          </w:tcPr>
          <w:p w:rsidR="00CF3D0B" w:rsidRPr="00DD216F" w:rsidRDefault="00CF3D0B" w:rsidP="00DD216F">
            <w:pPr>
              <w:numPr>
                <w:ilvl w:val="0"/>
                <w:numId w:val="16"/>
              </w:numPr>
              <w:autoSpaceDE w:val="0"/>
              <w:autoSpaceDN w:val="0"/>
              <w:adjustRightInd w:val="0"/>
              <w:rPr>
                <w:sz w:val="22"/>
                <w:szCs w:val="22"/>
              </w:rPr>
            </w:pPr>
            <w:r w:rsidRPr="00DD216F">
              <w:rPr>
                <w:sz w:val="22"/>
                <w:szCs w:val="22"/>
              </w:rPr>
              <w:t>Snap traps used for mice</w:t>
            </w:r>
            <w:r w:rsidR="0063669C" w:rsidRPr="00DD216F">
              <w:rPr>
                <w:sz w:val="22"/>
                <w:szCs w:val="22"/>
              </w:rPr>
              <w:t>.</w:t>
            </w:r>
          </w:p>
          <w:p w:rsidR="00CF3D0B" w:rsidRPr="00DD216F" w:rsidRDefault="00CF3D0B" w:rsidP="00DD216F">
            <w:pPr>
              <w:numPr>
                <w:ilvl w:val="0"/>
                <w:numId w:val="14"/>
              </w:numPr>
              <w:autoSpaceDE w:val="0"/>
              <w:autoSpaceDN w:val="0"/>
              <w:adjustRightInd w:val="0"/>
              <w:rPr>
                <w:sz w:val="22"/>
                <w:szCs w:val="22"/>
              </w:rPr>
            </w:pPr>
            <w:r w:rsidRPr="00DD216F">
              <w:rPr>
                <w:sz w:val="22"/>
                <w:szCs w:val="22"/>
              </w:rPr>
              <w:t xml:space="preserve">Rodenticides only used in tamper-resistant plastic boxes. </w:t>
            </w:r>
          </w:p>
          <w:p w:rsidR="00CF3D0B" w:rsidRPr="00DD216F" w:rsidRDefault="00CF3D0B" w:rsidP="00DD216F">
            <w:pPr>
              <w:numPr>
                <w:ilvl w:val="0"/>
                <w:numId w:val="14"/>
              </w:numPr>
              <w:autoSpaceDE w:val="0"/>
              <w:autoSpaceDN w:val="0"/>
              <w:adjustRightInd w:val="0"/>
              <w:rPr>
                <w:sz w:val="22"/>
                <w:szCs w:val="22"/>
              </w:rPr>
            </w:pPr>
            <w:r w:rsidRPr="00DD216F">
              <w:rPr>
                <w:sz w:val="22"/>
                <w:szCs w:val="22"/>
              </w:rPr>
              <w:t>No sprays or foggers used by staff, contractors, or residents without written, advance approval of property manager.</w:t>
            </w:r>
          </w:p>
          <w:p w:rsidR="00CF3D0B" w:rsidRPr="00DD216F" w:rsidRDefault="00CF3D0B" w:rsidP="00DD216F">
            <w:pPr>
              <w:numPr>
                <w:ilvl w:val="0"/>
                <w:numId w:val="14"/>
              </w:numPr>
              <w:autoSpaceDE w:val="0"/>
              <w:autoSpaceDN w:val="0"/>
              <w:adjustRightInd w:val="0"/>
              <w:rPr>
                <w:sz w:val="22"/>
                <w:szCs w:val="22"/>
              </w:rPr>
            </w:pPr>
            <w:r w:rsidRPr="00DD216F">
              <w:rPr>
                <w:sz w:val="22"/>
                <w:szCs w:val="22"/>
              </w:rPr>
              <w:t xml:space="preserve">Boric acid and baits used at unit turnover. </w:t>
            </w:r>
          </w:p>
        </w:tc>
        <w:tc>
          <w:tcPr>
            <w:tcW w:w="3905" w:type="dxa"/>
            <w:shd w:val="clear" w:color="auto" w:fill="auto"/>
          </w:tcPr>
          <w:p w:rsidR="00CF3D0B" w:rsidRPr="00DD216F" w:rsidRDefault="00CF3D0B" w:rsidP="00DD216F">
            <w:pPr>
              <w:autoSpaceDE w:val="0"/>
              <w:autoSpaceDN w:val="0"/>
              <w:adjustRightInd w:val="0"/>
              <w:rPr>
                <w:sz w:val="22"/>
                <w:szCs w:val="22"/>
              </w:rPr>
            </w:pPr>
          </w:p>
          <w:p w:rsidR="00CF3D0B" w:rsidRPr="00DD216F" w:rsidRDefault="00CF3D0B" w:rsidP="00DD216F">
            <w:pPr>
              <w:autoSpaceDE w:val="0"/>
              <w:autoSpaceDN w:val="0"/>
              <w:adjustRightInd w:val="0"/>
              <w:rPr>
                <w:sz w:val="22"/>
                <w:szCs w:val="22"/>
              </w:rPr>
            </w:pPr>
          </w:p>
          <w:p w:rsidR="00CF3D0B" w:rsidRPr="00DD216F" w:rsidRDefault="00CF3D0B" w:rsidP="00DD216F">
            <w:pPr>
              <w:autoSpaceDE w:val="0"/>
              <w:autoSpaceDN w:val="0"/>
              <w:adjustRightInd w:val="0"/>
              <w:rPr>
                <w:sz w:val="22"/>
                <w:szCs w:val="22"/>
              </w:rPr>
            </w:pPr>
          </w:p>
          <w:p w:rsidR="00CF3D0B" w:rsidRPr="00DD216F" w:rsidRDefault="00CF3D0B" w:rsidP="00DD216F">
            <w:pPr>
              <w:autoSpaceDE w:val="0"/>
              <w:autoSpaceDN w:val="0"/>
              <w:adjustRightInd w:val="0"/>
              <w:rPr>
                <w:sz w:val="22"/>
                <w:szCs w:val="22"/>
              </w:rPr>
            </w:pPr>
          </w:p>
          <w:p w:rsidR="00CF3D0B" w:rsidRPr="00DD216F" w:rsidRDefault="00CF3D0B" w:rsidP="00DD216F">
            <w:pPr>
              <w:autoSpaceDE w:val="0"/>
              <w:autoSpaceDN w:val="0"/>
              <w:adjustRightInd w:val="0"/>
              <w:rPr>
                <w:sz w:val="22"/>
                <w:szCs w:val="22"/>
              </w:rPr>
            </w:pPr>
          </w:p>
          <w:p w:rsidR="00CF3D0B" w:rsidRPr="00DD216F" w:rsidRDefault="00CF3D0B" w:rsidP="00DD216F">
            <w:pPr>
              <w:autoSpaceDE w:val="0"/>
              <w:autoSpaceDN w:val="0"/>
              <w:adjustRightInd w:val="0"/>
              <w:rPr>
                <w:sz w:val="22"/>
                <w:szCs w:val="22"/>
              </w:rPr>
            </w:pPr>
          </w:p>
          <w:p w:rsidR="00CF3D0B" w:rsidRPr="00DD216F" w:rsidRDefault="00CF3D0B" w:rsidP="00DD216F">
            <w:pPr>
              <w:autoSpaceDE w:val="0"/>
              <w:autoSpaceDN w:val="0"/>
              <w:adjustRightInd w:val="0"/>
              <w:rPr>
                <w:sz w:val="22"/>
                <w:szCs w:val="22"/>
              </w:rPr>
            </w:pPr>
          </w:p>
          <w:p w:rsidR="00CF3D0B" w:rsidRPr="00DD216F" w:rsidRDefault="00CF3D0B" w:rsidP="00DD216F">
            <w:pPr>
              <w:autoSpaceDE w:val="0"/>
              <w:autoSpaceDN w:val="0"/>
              <w:adjustRightInd w:val="0"/>
              <w:rPr>
                <w:sz w:val="22"/>
                <w:szCs w:val="22"/>
              </w:rPr>
            </w:pPr>
          </w:p>
          <w:p w:rsidR="00CF3D0B" w:rsidRPr="00DD216F" w:rsidRDefault="00CF3D0B" w:rsidP="00DD216F">
            <w:pPr>
              <w:autoSpaceDE w:val="0"/>
              <w:autoSpaceDN w:val="0"/>
              <w:adjustRightInd w:val="0"/>
              <w:rPr>
                <w:sz w:val="22"/>
                <w:szCs w:val="22"/>
              </w:rPr>
            </w:pPr>
          </w:p>
          <w:p w:rsidR="00CF3D0B" w:rsidRPr="00DD216F" w:rsidRDefault="00CF3D0B" w:rsidP="00DD216F">
            <w:pPr>
              <w:autoSpaceDE w:val="0"/>
              <w:autoSpaceDN w:val="0"/>
              <w:adjustRightInd w:val="0"/>
              <w:rPr>
                <w:sz w:val="22"/>
                <w:szCs w:val="22"/>
              </w:rPr>
            </w:pPr>
          </w:p>
          <w:p w:rsidR="00CF3D0B" w:rsidRPr="00DD216F" w:rsidRDefault="00CF3D0B" w:rsidP="00DD216F">
            <w:pPr>
              <w:autoSpaceDE w:val="0"/>
              <w:autoSpaceDN w:val="0"/>
              <w:adjustRightInd w:val="0"/>
              <w:rPr>
                <w:sz w:val="22"/>
                <w:szCs w:val="22"/>
              </w:rPr>
            </w:pPr>
          </w:p>
        </w:tc>
      </w:tr>
      <w:tr w:rsidR="00CF3D0B" w:rsidRPr="00DD216F" w:rsidTr="00DD216F">
        <w:trPr>
          <w:trHeight w:val="593"/>
        </w:trPr>
        <w:tc>
          <w:tcPr>
            <w:tcW w:w="4680" w:type="dxa"/>
            <w:shd w:val="clear" w:color="auto" w:fill="auto"/>
          </w:tcPr>
          <w:p w:rsidR="00CF3D0B" w:rsidRPr="00DD216F" w:rsidRDefault="00CF3D0B" w:rsidP="00DD216F">
            <w:pPr>
              <w:rPr>
                <w:b/>
                <w:sz w:val="22"/>
                <w:szCs w:val="22"/>
              </w:rPr>
            </w:pPr>
            <w:r w:rsidRPr="00DD216F">
              <w:rPr>
                <w:b/>
                <w:sz w:val="22"/>
                <w:szCs w:val="22"/>
              </w:rPr>
              <w:t>10.</w:t>
            </w:r>
            <w:r w:rsidRPr="00DD216F">
              <w:rPr>
                <w:sz w:val="22"/>
                <w:szCs w:val="22"/>
              </w:rPr>
              <w:t xml:space="preserve"> </w:t>
            </w:r>
            <w:r w:rsidRPr="00DD216F">
              <w:rPr>
                <w:b/>
                <w:sz w:val="22"/>
                <w:szCs w:val="22"/>
              </w:rPr>
              <w:t xml:space="preserve">Post Signs </w:t>
            </w:r>
          </w:p>
          <w:p w:rsidR="00CF3D0B" w:rsidRPr="00DD216F" w:rsidRDefault="00CF3D0B" w:rsidP="00DD216F">
            <w:pPr>
              <w:autoSpaceDE w:val="0"/>
              <w:autoSpaceDN w:val="0"/>
              <w:adjustRightInd w:val="0"/>
              <w:rPr>
                <w:sz w:val="22"/>
                <w:szCs w:val="22"/>
              </w:rPr>
            </w:pPr>
            <w:r w:rsidRPr="00DD216F">
              <w:rPr>
                <w:sz w:val="22"/>
                <w:szCs w:val="22"/>
              </w:rPr>
              <w:t>Provide and post ‘Pesticide Use Notification’ signs or other warnings.</w:t>
            </w:r>
          </w:p>
        </w:tc>
        <w:tc>
          <w:tcPr>
            <w:tcW w:w="4915" w:type="dxa"/>
            <w:shd w:val="clear" w:color="auto" w:fill="auto"/>
          </w:tcPr>
          <w:p w:rsidR="00CF3D0B" w:rsidRPr="00DD216F" w:rsidRDefault="00CF3D0B" w:rsidP="00DD216F">
            <w:pPr>
              <w:numPr>
                <w:ilvl w:val="0"/>
                <w:numId w:val="14"/>
              </w:numPr>
              <w:autoSpaceDE w:val="0"/>
              <w:autoSpaceDN w:val="0"/>
              <w:adjustRightInd w:val="0"/>
              <w:rPr>
                <w:sz w:val="22"/>
                <w:szCs w:val="22"/>
              </w:rPr>
            </w:pPr>
            <w:r w:rsidRPr="00DD216F">
              <w:rPr>
                <w:sz w:val="22"/>
                <w:szCs w:val="22"/>
              </w:rPr>
              <w:t>Program in place to notify residents and staff of pesticide use.</w:t>
            </w:r>
          </w:p>
          <w:p w:rsidR="00CF3D0B" w:rsidRPr="00DD216F" w:rsidRDefault="00CF3D0B" w:rsidP="00DD216F">
            <w:pPr>
              <w:numPr>
                <w:ilvl w:val="0"/>
                <w:numId w:val="14"/>
              </w:numPr>
              <w:autoSpaceDE w:val="0"/>
              <w:autoSpaceDN w:val="0"/>
              <w:adjustRightInd w:val="0"/>
              <w:rPr>
                <w:sz w:val="22"/>
                <w:szCs w:val="22"/>
              </w:rPr>
            </w:pPr>
            <w:r w:rsidRPr="00DD216F">
              <w:rPr>
                <w:sz w:val="22"/>
                <w:szCs w:val="22"/>
              </w:rPr>
              <w:t>Signs used to notify residents and staff in advance of pesticide application (if for other than bait stations).</w:t>
            </w:r>
          </w:p>
          <w:p w:rsidR="00CF3D0B" w:rsidRPr="00DD216F" w:rsidRDefault="00CF3D0B" w:rsidP="00DD216F">
            <w:pPr>
              <w:numPr>
                <w:ilvl w:val="0"/>
                <w:numId w:val="14"/>
              </w:numPr>
              <w:autoSpaceDE w:val="0"/>
              <w:autoSpaceDN w:val="0"/>
              <w:adjustRightInd w:val="0"/>
              <w:rPr>
                <w:sz w:val="22"/>
                <w:szCs w:val="22"/>
              </w:rPr>
            </w:pPr>
            <w:r w:rsidRPr="00DD216F">
              <w:rPr>
                <w:sz w:val="22"/>
                <w:szCs w:val="22"/>
              </w:rPr>
              <w:t>Residents notified after units treated.</w:t>
            </w:r>
          </w:p>
          <w:p w:rsidR="00CF3D0B" w:rsidRPr="00DD216F" w:rsidRDefault="00CF3D0B" w:rsidP="00DD216F">
            <w:pPr>
              <w:numPr>
                <w:ilvl w:val="0"/>
                <w:numId w:val="14"/>
              </w:numPr>
              <w:autoSpaceDE w:val="0"/>
              <w:autoSpaceDN w:val="0"/>
              <w:adjustRightInd w:val="0"/>
              <w:rPr>
                <w:sz w:val="22"/>
                <w:szCs w:val="22"/>
              </w:rPr>
            </w:pPr>
            <w:r w:rsidRPr="00DD216F">
              <w:rPr>
                <w:sz w:val="22"/>
                <w:szCs w:val="22"/>
              </w:rPr>
              <w:t xml:space="preserve">Residents notified after common areas treated. </w:t>
            </w:r>
          </w:p>
        </w:tc>
        <w:tc>
          <w:tcPr>
            <w:tcW w:w="3905" w:type="dxa"/>
            <w:shd w:val="clear" w:color="auto" w:fill="auto"/>
          </w:tcPr>
          <w:p w:rsidR="00CF3D0B" w:rsidRPr="00DD216F" w:rsidRDefault="00CF3D0B" w:rsidP="00DD216F">
            <w:pPr>
              <w:autoSpaceDE w:val="0"/>
              <w:autoSpaceDN w:val="0"/>
              <w:adjustRightInd w:val="0"/>
              <w:rPr>
                <w:sz w:val="22"/>
                <w:szCs w:val="22"/>
              </w:rPr>
            </w:pPr>
          </w:p>
          <w:p w:rsidR="00CF3D0B" w:rsidRPr="00DD216F" w:rsidRDefault="00CF3D0B" w:rsidP="00DD216F">
            <w:pPr>
              <w:autoSpaceDE w:val="0"/>
              <w:autoSpaceDN w:val="0"/>
              <w:adjustRightInd w:val="0"/>
              <w:rPr>
                <w:sz w:val="22"/>
                <w:szCs w:val="22"/>
              </w:rPr>
            </w:pPr>
          </w:p>
          <w:p w:rsidR="00CF3D0B" w:rsidRPr="00DD216F" w:rsidRDefault="00CF3D0B" w:rsidP="00DD216F">
            <w:pPr>
              <w:autoSpaceDE w:val="0"/>
              <w:autoSpaceDN w:val="0"/>
              <w:adjustRightInd w:val="0"/>
              <w:rPr>
                <w:sz w:val="22"/>
                <w:szCs w:val="22"/>
              </w:rPr>
            </w:pPr>
          </w:p>
          <w:p w:rsidR="00CF3D0B" w:rsidRPr="00DD216F" w:rsidRDefault="00CF3D0B" w:rsidP="00DD216F">
            <w:pPr>
              <w:autoSpaceDE w:val="0"/>
              <w:autoSpaceDN w:val="0"/>
              <w:adjustRightInd w:val="0"/>
              <w:rPr>
                <w:sz w:val="22"/>
                <w:szCs w:val="22"/>
              </w:rPr>
            </w:pPr>
          </w:p>
          <w:p w:rsidR="00CF3D0B" w:rsidRPr="00DD216F" w:rsidRDefault="00CF3D0B" w:rsidP="00DD216F">
            <w:pPr>
              <w:autoSpaceDE w:val="0"/>
              <w:autoSpaceDN w:val="0"/>
              <w:adjustRightInd w:val="0"/>
              <w:rPr>
                <w:sz w:val="22"/>
                <w:szCs w:val="22"/>
              </w:rPr>
            </w:pPr>
          </w:p>
          <w:p w:rsidR="00CF3D0B" w:rsidRPr="00DD216F" w:rsidRDefault="00CF3D0B" w:rsidP="00DD216F">
            <w:pPr>
              <w:autoSpaceDE w:val="0"/>
              <w:autoSpaceDN w:val="0"/>
              <w:adjustRightInd w:val="0"/>
              <w:rPr>
                <w:sz w:val="22"/>
                <w:szCs w:val="22"/>
              </w:rPr>
            </w:pPr>
          </w:p>
          <w:p w:rsidR="00CF3D0B" w:rsidRPr="00DD216F" w:rsidRDefault="00CF3D0B" w:rsidP="00DD216F">
            <w:pPr>
              <w:autoSpaceDE w:val="0"/>
              <w:autoSpaceDN w:val="0"/>
              <w:adjustRightInd w:val="0"/>
              <w:rPr>
                <w:sz w:val="22"/>
                <w:szCs w:val="22"/>
              </w:rPr>
            </w:pPr>
          </w:p>
          <w:p w:rsidR="00CF3D0B" w:rsidRPr="00DD216F" w:rsidRDefault="00CF3D0B" w:rsidP="00DD216F">
            <w:pPr>
              <w:autoSpaceDE w:val="0"/>
              <w:autoSpaceDN w:val="0"/>
              <w:adjustRightInd w:val="0"/>
              <w:rPr>
                <w:sz w:val="22"/>
                <w:szCs w:val="22"/>
              </w:rPr>
            </w:pPr>
          </w:p>
          <w:p w:rsidR="00CF3D0B" w:rsidRPr="00DD216F" w:rsidRDefault="00CF3D0B" w:rsidP="00DD216F">
            <w:pPr>
              <w:autoSpaceDE w:val="0"/>
              <w:autoSpaceDN w:val="0"/>
              <w:adjustRightInd w:val="0"/>
              <w:rPr>
                <w:sz w:val="22"/>
                <w:szCs w:val="22"/>
              </w:rPr>
            </w:pPr>
          </w:p>
        </w:tc>
      </w:tr>
      <w:tr w:rsidR="00CF3D0B" w:rsidRPr="00DD216F" w:rsidTr="00DD216F">
        <w:trPr>
          <w:trHeight w:val="593"/>
        </w:trPr>
        <w:tc>
          <w:tcPr>
            <w:tcW w:w="4680" w:type="dxa"/>
            <w:shd w:val="clear" w:color="auto" w:fill="auto"/>
          </w:tcPr>
          <w:p w:rsidR="00CF3D0B" w:rsidRPr="00DD216F" w:rsidRDefault="00CF3D0B" w:rsidP="00DD216F">
            <w:pPr>
              <w:rPr>
                <w:sz w:val="22"/>
                <w:szCs w:val="22"/>
              </w:rPr>
            </w:pPr>
            <w:r w:rsidRPr="00DD216F">
              <w:rPr>
                <w:b/>
                <w:sz w:val="22"/>
                <w:szCs w:val="22"/>
              </w:rPr>
              <w:t>11.</w:t>
            </w:r>
            <w:r w:rsidRPr="00DD216F">
              <w:rPr>
                <w:sz w:val="22"/>
                <w:szCs w:val="22"/>
              </w:rPr>
              <w:t xml:space="preserve"> </w:t>
            </w:r>
            <w:r w:rsidRPr="00DD216F">
              <w:rPr>
                <w:b/>
                <w:sz w:val="22"/>
                <w:szCs w:val="22"/>
              </w:rPr>
              <w:t>Summary</w:t>
            </w:r>
          </w:p>
        </w:tc>
        <w:tc>
          <w:tcPr>
            <w:tcW w:w="4915" w:type="dxa"/>
            <w:shd w:val="clear" w:color="auto" w:fill="auto"/>
          </w:tcPr>
          <w:p w:rsidR="00CF3D0B" w:rsidRPr="00DD216F" w:rsidRDefault="00CF3D0B" w:rsidP="00DD216F">
            <w:pPr>
              <w:numPr>
                <w:ilvl w:val="0"/>
                <w:numId w:val="14"/>
              </w:numPr>
              <w:autoSpaceDE w:val="0"/>
              <w:autoSpaceDN w:val="0"/>
              <w:adjustRightInd w:val="0"/>
              <w:rPr>
                <w:sz w:val="22"/>
                <w:szCs w:val="22"/>
              </w:rPr>
            </w:pPr>
            <w:r w:rsidRPr="00DD216F">
              <w:rPr>
                <w:sz w:val="22"/>
                <w:szCs w:val="22"/>
              </w:rPr>
              <w:t xml:space="preserve">How many of the ten Essential Elements of Effective IPM listed in this chart are: </w:t>
            </w:r>
          </w:p>
          <w:p w:rsidR="00CF3D0B" w:rsidRPr="00DD216F" w:rsidRDefault="00CF3D0B" w:rsidP="00DD216F">
            <w:pPr>
              <w:autoSpaceDE w:val="0"/>
              <w:autoSpaceDN w:val="0"/>
              <w:adjustRightInd w:val="0"/>
              <w:rPr>
                <w:sz w:val="22"/>
                <w:szCs w:val="22"/>
              </w:rPr>
            </w:pPr>
          </w:p>
          <w:p w:rsidR="00CF3D0B" w:rsidRPr="00DD216F" w:rsidRDefault="00CF3D0B" w:rsidP="00DD216F">
            <w:pPr>
              <w:autoSpaceDE w:val="0"/>
              <w:autoSpaceDN w:val="0"/>
              <w:adjustRightInd w:val="0"/>
              <w:ind w:left="360"/>
              <w:rPr>
                <w:sz w:val="22"/>
                <w:szCs w:val="22"/>
              </w:rPr>
            </w:pPr>
            <w:r w:rsidRPr="00DD216F">
              <w:rPr>
                <w:sz w:val="22"/>
                <w:szCs w:val="22"/>
              </w:rPr>
              <w:t xml:space="preserve">-     Fully addressed?        _____ </w:t>
            </w:r>
          </w:p>
          <w:p w:rsidR="00CF3D0B" w:rsidRPr="00DD216F" w:rsidRDefault="00CF3D0B" w:rsidP="00DD216F">
            <w:pPr>
              <w:autoSpaceDE w:val="0"/>
              <w:autoSpaceDN w:val="0"/>
              <w:adjustRightInd w:val="0"/>
              <w:ind w:left="360"/>
              <w:rPr>
                <w:sz w:val="22"/>
                <w:szCs w:val="22"/>
              </w:rPr>
            </w:pPr>
          </w:p>
          <w:p w:rsidR="00CF3D0B" w:rsidRPr="00DD216F" w:rsidRDefault="00CF3D0B" w:rsidP="00DD216F">
            <w:pPr>
              <w:autoSpaceDE w:val="0"/>
              <w:autoSpaceDN w:val="0"/>
              <w:adjustRightInd w:val="0"/>
              <w:ind w:left="360"/>
              <w:rPr>
                <w:sz w:val="22"/>
                <w:szCs w:val="22"/>
              </w:rPr>
            </w:pPr>
            <w:r w:rsidRPr="00DD216F">
              <w:rPr>
                <w:sz w:val="22"/>
                <w:szCs w:val="22"/>
              </w:rPr>
              <w:t xml:space="preserve">-     Partially addressed?  _____       </w:t>
            </w:r>
          </w:p>
          <w:p w:rsidR="00CF3D0B" w:rsidRPr="00DD216F" w:rsidRDefault="00CF3D0B" w:rsidP="00DD216F">
            <w:pPr>
              <w:autoSpaceDE w:val="0"/>
              <w:autoSpaceDN w:val="0"/>
              <w:adjustRightInd w:val="0"/>
              <w:ind w:left="360"/>
              <w:rPr>
                <w:sz w:val="22"/>
                <w:szCs w:val="22"/>
              </w:rPr>
            </w:pPr>
          </w:p>
          <w:p w:rsidR="00CF3D0B" w:rsidRPr="00DD216F" w:rsidRDefault="00CF3D0B" w:rsidP="00DD216F">
            <w:pPr>
              <w:autoSpaceDE w:val="0"/>
              <w:autoSpaceDN w:val="0"/>
              <w:adjustRightInd w:val="0"/>
              <w:ind w:left="360"/>
              <w:rPr>
                <w:sz w:val="22"/>
                <w:szCs w:val="22"/>
              </w:rPr>
            </w:pPr>
            <w:r w:rsidRPr="00DD216F">
              <w:rPr>
                <w:sz w:val="22"/>
                <w:szCs w:val="22"/>
              </w:rPr>
              <w:t>-     Missing entirely?      _____</w:t>
            </w:r>
          </w:p>
        </w:tc>
        <w:tc>
          <w:tcPr>
            <w:tcW w:w="3905" w:type="dxa"/>
            <w:shd w:val="clear" w:color="auto" w:fill="auto"/>
          </w:tcPr>
          <w:p w:rsidR="00CF3D0B" w:rsidRPr="00DD216F" w:rsidRDefault="00CF3D0B" w:rsidP="00DD216F">
            <w:pPr>
              <w:autoSpaceDE w:val="0"/>
              <w:autoSpaceDN w:val="0"/>
              <w:adjustRightInd w:val="0"/>
              <w:rPr>
                <w:sz w:val="22"/>
                <w:szCs w:val="22"/>
              </w:rPr>
            </w:pPr>
          </w:p>
          <w:p w:rsidR="00CF3D0B" w:rsidRPr="00DD216F" w:rsidRDefault="00CF3D0B" w:rsidP="00DD216F">
            <w:pPr>
              <w:autoSpaceDE w:val="0"/>
              <w:autoSpaceDN w:val="0"/>
              <w:adjustRightInd w:val="0"/>
              <w:rPr>
                <w:sz w:val="22"/>
                <w:szCs w:val="22"/>
              </w:rPr>
            </w:pPr>
          </w:p>
          <w:p w:rsidR="00CF3D0B" w:rsidRPr="00DD216F" w:rsidRDefault="00CF3D0B" w:rsidP="00DD216F">
            <w:pPr>
              <w:autoSpaceDE w:val="0"/>
              <w:autoSpaceDN w:val="0"/>
              <w:adjustRightInd w:val="0"/>
              <w:rPr>
                <w:sz w:val="22"/>
                <w:szCs w:val="22"/>
              </w:rPr>
            </w:pPr>
          </w:p>
          <w:p w:rsidR="00CF3D0B" w:rsidRPr="00DD216F" w:rsidRDefault="00CF3D0B" w:rsidP="00DD216F">
            <w:pPr>
              <w:autoSpaceDE w:val="0"/>
              <w:autoSpaceDN w:val="0"/>
              <w:adjustRightInd w:val="0"/>
              <w:rPr>
                <w:sz w:val="22"/>
                <w:szCs w:val="22"/>
              </w:rPr>
            </w:pPr>
          </w:p>
          <w:p w:rsidR="00CF3D0B" w:rsidRPr="00DD216F" w:rsidRDefault="00CF3D0B" w:rsidP="00DD216F">
            <w:pPr>
              <w:autoSpaceDE w:val="0"/>
              <w:autoSpaceDN w:val="0"/>
              <w:adjustRightInd w:val="0"/>
              <w:rPr>
                <w:sz w:val="22"/>
                <w:szCs w:val="22"/>
              </w:rPr>
            </w:pPr>
          </w:p>
          <w:p w:rsidR="00CF3D0B" w:rsidRPr="00DD216F" w:rsidRDefault="00CF3D0B" w:rsidP="00DD216F">
            <w:pPr>
              <w:autoSpaceDE w:val="0"/>
              <w:autoSpaceDN w:val="0"/>
              <w:adjustRightInd w:val="0"/>
              <w:rPr>
                <w:sz w:val="22"/>
                <w:szCs w:val="22"/>
              </w:rPr>
            </w:pPr>
          </w:p>
          <w:p w:rsidR="00CF3D0B" w:rsidRPr="00DD216F" w:rsidRDefault="00CF3D0B" w:rsidP="00DD216F">
            <w:pPr>
              <w:autoSpaceDE w:val="0"/>
              <w:autoSpaceDN w:val="0"/>
              <w:adjustRightInd w:val="0"/>
              <w:rPr>
                <w:sz w:val="22"/>
                <w:szCs w:val="22"/>
              </w:rPr>
            </w:pPr>
          </w:p>
          <w:p w:rsidR="00CF3D0B" w:rsidRPr="00DD216F" w:rsidRDefault="00CF3D0B" w:rsidP="00DD216F">
            <w:pPr>
              <w:autoSpaceDE w:val="0"/>
              <w:autoSpaceDN w:val="0"/>
              <w:adjustRightInd w:val="0"/>
              <w:rPr>
                <w:sz w:val="22"/>
                <w:szCs w:val="22"/>
              </w:rPr>
            </w:pPr>
          </w:p>
          <w:p w:rsidR="00CF3D0B" w:rsidRPr="00DD216F" w:rsidRDefault="00CF3D0B" w:rsidP="00DD216F">
            <w:pPr>
              <w:autoSpaceDE w:val="0"/>
              <w:autoSpaceDN w:val="0"/>
              <w:adjustRightInd w:val="0"/>
              <w:rPr>
                <w:sz w:val="22"/>
                <w:szCs w:val="22"/>
              </w:rPr>
            </w:pPr>
          </w:p>
        </w:tc>
      </w:tr>
    </w:tbl>
    <w:p w:rsidR="00E31513" w:rsidRDefault="00E31513"/>
    <w:sectPr w:rsidR="00E31513" w:rsidSect="001E0F22">
      <w:headerReference w:type="default" r:id="rId8"/>
      <w:footerReference w:type="default" r:id="rId9"/>
      <w:pgSz w:w="15840" w:h="12240" w:orient="landscape" w:code="1"/>
      <w:pgMar w:top="1800" w:right="907" w:bottom="1800" w:left="90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6C81" w:rsidRDefault="00F36C81">
      <w:r>
        <w:separator/>
      </w:r>
    </w:p>
  </w:endnote>
  <w:endnote w:type="continuationSeparator" w:id="0">
    <w:p w:rsidR="00F36C81" w:rsidRDefault="00F36C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BA8" w:rsidRDefault="00555930" w:rsidP="00CF3D0B">
    <w:pPr>
      <w:pStyle w:val="Footer"/>
      <w:tabs>
        <w:tab w:val="clear" w:pos="4320"/>
        <w:tab w:val="clear" w:pos="8640"/>
        <w:tab w:val="center" w:pos="6720"/>
        <w:tab w:val="right" w:pos="14040"/>
      </w:tabs>
    </w:pPr>
    <w:r>
      <w:t>RAD Physical Condition Assessment, Exhibit 5</w:t>
    </w:r>
    <w:r>
      <w:tab/>
    </w:r>
    <w:r>
      <w:tab/>
    </w:r>
    <w:r w:rsidR="00F15B78">
      <w:fldChar w:fldCharType="begin"/>
    </w:r>
    <w:r w:rsidR="00F15B78">
      <w:instrText xml:space="preserve"> PAGE   \* MERGEFORMAT </w:instrText>
    </w:r>
    <w:r w:rsidR="00F15B78">
      <w:fldChar w:fldCharType="separate"/>
    </w:r>
    <w:r w:rsidR="00F15B78">
      <w:rPr>
        <w:noProof/>
      </w:rPr>
      <w:t>1</w:t>
    </w:r>
    <w:r w:rsidR="00F15B78">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6C81" w:rsidRDefault="00F36C81">
      <w:r>
        <w:separator/>
      </w:r>
    </w:p>
  </w:footnote>
  <w:footnote w:type="continuationSeparator" w:id="0">
    <w:p w:rsidR="00F36C81" w:rsidRDefault="00F36C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BA8" w:rsidRDefault="00555930" w:rsidP="001E0F22">
    <w:pPr>
      <w:pStyle w:val="Header"/>
      <w:jc w:val="center"/>
      <w:rPr>
        <w:b/>
        <w:sz w:val="28"/>
        <w:szCs w:val="28"/>
      </w:rPr>
    </w:pPr>
    <w:r>
      <w:rPr>
        <w:b/>
        <w:sz w:val="28"/>
        <w:szCs w:val="28"/>
      </w:rPr>
      <w:t>Rental Assistance Demonstration</w:t>
    </w:r>
    <w:r w:rsidR="008824DF">
      <w:rPr>
        <w:b/>
        <w:sz w:val="28"/>
        <w:szCs w:val="28"/>
      </w:rPr>
      <w:t xml:space="preserve"> Program (</w:t>
    </w:r>
    <w:r>
      <w:rPr>
        <w:b/>
        <w:sz w:val="28"/>
        <w:szCs w:val="28"/>
      </w:rPr>
      <w:t>RAD</w:t>
    </w:r>
    <w:r w:rsidR="008824DF">
      <w:rPr>
        <w:b/>
        <w:sz w:val="28"/>
        <w:szCs w:val="28"/>
      </w:rPr>
      <w:t>)</w:t>
    </w:r>
  </w:p>
  <w:p w:rsidR="00792BA8" w:rsidRDefault="00792BA8" w:rsidP="001E0F22">
    <w:pPr>
      <w:pStyle w:val="Header"/>
      <w:jc w:val="center"/>
      <w:rPr>
        <w:b/>
        <w:sz w:val="28"/>
        <w:szCs w:val="28"/>
      </w:rPr>
    </w:pPr>
    <w:r w:rsidRPr="001E0F22">
      <w:rPr>
        <w:b/>
        <w:sz w:val="28"/>
        <w:szCs w:val="28"/>
      </w:rPr>
      <w:t xml:space="preserve">Effective Integrated </w:t>
    </w:r>
    <w:smartTag w:uri="urn:schemas-microsoft-com:office:smarttags" w:element="place">
      <w:r w:rsidRPr="001E0F22">
        <w:rPr>
          <w:b/>
          <w:sz w:val="28"/>
          <w:szCs w:val="28"/>
        </w:rPr>
        <w:t>Pest</w:t>
      </w:r>
    </w:smartTag>
    <w:r w:rsidRPr="001E0F22">
      <w:rPr>
        <w:b/>
        <w:sz w:val="28"/>
        <w:szCs w:val="28"/>
      </w:rPr>
      <w:t xml:space="preserve"> Management for Affordable Housing</w:t>
    </w:r>
  </w:p>
  <w:p w:rsidR="00792BA8" w:rsidRPr="001E0F22" w:rsidRDefault="00792BA8" w:rsidP="001E0F22">
    <w:pPr>
      <w:pStyle w:val="Header"/>
      <w:jc w:val="center"/>
      <w:rPr>
        <w:b/>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541B3"/>
    <w:multiLevelType w:val="hybridMultilevel"/>
    <w:tmpl w:val="2F7AB53E"/>
    <w:lvl w:ilvl="0" w:tplc="04090001">
      <w:start w:val="1"/>
      <w:numFmt w:val="bullet"/>
      <w:lvlText w:val=""/>
      <w:lvlJc w:val="left"/>
      <w:pPr>
        <w:tabs>
          <w:tab w:val="num" w:pos="360"/>
        </w:tabs>
        <w:ind w:left="360" w:hanging="360"/>
      </w:pPr>
      <w:rPr>
        <w:rFonts w:ascii="Symbol" w:hAnsi="Symbol" w:hint="default"/>
      </w:rPr>
    </w:lvl>
    <w:lvl w:ilvl="1" w:tplc="E2009AD0">
      <w:start w:val="1"/>
      <w:numFmt w:val="decimal"/>
      <w:lvlText w:val="%2."/>
      <w:lvlJc w:val="left"/>
      <w:pPr>
        <w:tabs>
          <w:tab w:val="num" w:pos="1560"/>
        </w:tabs>
        <w:ind w:left="1560" w:hanging="84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Tahoma"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Tahoma"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195C1D91"/>
    <w:multiLevelType w:val="hybridMultilevel"/>
    <w:tmpl w:val="E5C413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BD20515"/>
    <w:multiLevelType w:val="multilevel"/>
    <w:tmpl w:val="7BDE9738"/>
    <w:numStyleLink w:val="CheckmarkBox"/>
  </w:abstractNum>
  <w:abstractNum w:abstractNumId="3">
    <w:nsid w:val="2B0D3FC3"/>
    <w:multiLevelType w:val="hybridMultilevel"/>
    <w:tmpl w:val="607ABAAE"/>
    <w:lvl w:ilvl="0" w:tplc="C6B80316">
      <w:start w:val="1"/>
      <w:numFmt w:val="bullet"/>
      <w:lvlText w:val=""/>
      <w:lvlJc w:val="left"/>
      <w:pPr>
        <w:tabs>
          <w:tab w:val="num" w:pos="360"/>
        </w:tabs>
        <w:ind w:left="360" w:hanging="360"/>
      </w:pPr>
      <w:rPr>
        <w:rFonts w:ascii="Symbol" w:hAnsi="Symbol" w:hint="default"/>
        <w:sz w:val="20"/>
      </w:rPr>
    </w:lvl>
    <w:lvl w:ilvl="1" w:tplc="04090003">
      <w:start w:val="1"/>
      <w:numFmt w:val="bullet"/>
      <w:lvlText w:val="o"/>
      <w:lvlJc w:val="left"/>
      <w:pPr>
        <w:tabs>
          <w:tab w:val="num" w:pos="720"/>
        </w:tabs>
        <w:ind w:left="720" w:hanging="360"/>
      </w:pPr>
      <w:rPr>
        <w:rFonts w:ascii="Courier New" w:hAnsi="Courier New" w:cs="Courier New" w:hint="default"/>
        <w:sz w:val="20"/>
      </w:rPr>
    </w:lvl>
    <w:lvl w:ilvl="2" w:tplc="C6B80316">
      <w:start w:val="1"/>
      <w:numFmt w:val="bullet"/>
      <w:lvlText w:val=""/>
      <w:lvlJc w:val="left"/>
      <w:pPr>
        <w:tabs>
          <w:tab w:val="num" w:pos="1440"/>
        </w:tabs>
        <w:ind w:left="1440" w:hanging="360"/>
      </w:pPr>
      <w:rPr>
        <w:rFonts w:ascii="Symbol" w:hAnsi="Symbol" w:hint="default"/>
        <w:sz w:val="20"/>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
    <w:nsid w:val="32B90E44"/>
    <w:multiLevelType w:val="hybridMultilevel"/>
    <w:tmpl w:val="1DF20F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77E1229"/>
    <w:multiLevelType w:val="hybridMultilevel"/>
    <w:tmpl w:val="BA32A386"/>
    <w:lvl w:ilvl="0" w:tplc="04090001">
      <w:start w:val="1"/>
      <w:numFmt w:val="bullet"/>
      <w:lvlText w:val=""/>
      <w:lvlJc w:val="left"/>
      <w:pPr>
        <w:tabs>
          <w:tab w:val="num" w:pos="360"/>
        </w:tabs>
        <w:ind w:left="360" w:hanging="360"/>
      </w:pPr>
      <w:rPr>
        <w:rFonts w:ascii="Symbol" w:hAnsi="Symbol" w:hint="default"/>
        <w:b/>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9506848"/>
    <w:multiLevelType w:val="multilevel"/>
    <w:tmpl w:val="7BDE9738"/>
    <w:lvl w:ilvl="0">
      <w:start w:val="1"/>
      <w:numFmt w:val="bullet"/>
      <w:lvlText w:val="□"/>
      <w:lvlJc w:val="left"/>
      <w:pPr>
        <w:tabs>
          <w:tab w:val="num" w:pos="360"/>
        </w:tabs>
        <w:ind w:left="360" w:hanging="360"/>
      </w:pPr>
      <w:rPr>
        <w:rFonts w:ascii="Times New Roman" w:hAnsi="Times New Roman" w:cs="Times New Roman" w:hint="default"/>
        <w:sz w:val="24"/>
      </w:rPr>
    </w:lvl>
    <w:lvl w:ilvl="1">
      <w:start w:val="1"/>
      <w:numFmt w:val="bullet"/>
      <w:lvlText w:val="□"/>
      <w:lvlJc w:val="left"/>
      <w:pPr>
        <w:tabs>
          <w:tab w:val="num" w:pos="720"/>
        </w:tabs>
        <w:ind w:left="720" w:hanging="360"/>
      </w:pPr>
      <w:rPr>
        <w:rFonts w:ascii="Times New Roman" w:hAnsi="Times New Roman" w:cs="Times New Roman"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439858BA"/>
    <w:multiLevelType w:val="multilevel"/>
    <w:tmpl w:val="7BDE9738"/>
    <w:numStyleLink w:val="CheckmarkBox"/>
  </w:abstractNum>
  <w:abstractNum w:abstractNumId="8">
    <w:nsid w:val="51F2028E"/>
    <w:multiLevelType w:val="hybridMultilevel"/>
    <w:tmpl w:val="AE6CF6C0"/>
    <w:lvl w:ilvl="0" w:tplc="DDD83F2E">
      <w:start w:val="1"/>
      <w:numFmt w:val="decimal"/>
      <w:lvlText w:val="%1."/>
      <w:lvlJc w:val="left"/>
      <w:pPr>
        <w:tabs>
          <w:tab w:val="num" w:pos="840"/>
        </w:tabs>
        <w:ind w:left="840" w:hanging="840"/>
      </w:pPr>
      <w:rPr>
        <w:rFonts w:hint="default"/>
        <w:b/>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A9717A6"/>
    <w:multiLevelType w:val="multilevel"/>
    <w:tmpl w:val="7BDE9738"/>
    <w:numStyleLink w:val="CheckmarkBox"/>
  </w:abstractNum>
  <w:abstractNum w:abstractNumId="10">
    <w:nsid w:val="6A324998"/>
    <w:multiLevelType w:val="hybridMultilevel"/>
    <w:tmpl w:val="B0785B9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6A480FE9"/>
    <w:multiLevelType w:val="hybridMultilevel"/>
    <w:tmpl w:val="D4BE2B6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E045672"/>
    <w:multiLevelType w:val="multilevel"/>
    <w:tmpl w:val="138C5472"/>
    <w:lvl w:ilvl="0">
      <w:start w:val="1"/>
      <w:numFmt w:val="bullet"/>
      <w:lvlText w:val=""/>
      <w:lvlJc w:val="left"/>
      <w:pPr>
        <w:tabs>
          <w:tab w:val="num" w:pos="360"/>
        </w:tabs>
        <w:ind w:left="360" w:hanging="360"/>
      </w:pPr>
      <w:rPr>
        <w:rFonts w:ascii="Symbol" w:hAnsi="Symbol" w:hint="default"/>
        <w:sz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6F1A09FC"/>
    <w:multiLevelType w:val="multilevel"/>
    <w:tmpl w:val="7BDE9738"/>
    <w:styleLink w:val="CheckmarkBox"/>
    <w:lvl w:ilvl="0">
      <w:start w:val="1"/>
      <w:numFmt w:val="bullet"/>
      <w:lvlText w:val="□"/>
      <w:lvlJc w:val="left"/>
      <w:pPr>
        <w:tabs>
          <w:tab w:val="num" w:pos="360"/>
        </w:tabs>
        <w:ind w:left="360" w:hanging="360"/>
      </w:pPr>
      <w:rPr>
        <w:rFonts w:ascii="Times New Roman" w:hAnsi="Times New Roman" w:cs="Times New Roman" w:hint="default"/>
        <w:sz w:val="24"/>
      </w:rPr>
    </w:lvl>
    <w:lvl w:ilvl="1">
      <w:start w:val="1"/>
      <w:numFmt w:val="bullet"/>
      <w:lvlText w:val="□"/>
      <w:lvlJc w:val="left"/>
      <w:pPr>
        <w:tabs>
          <w:tab w:val="num" w:pos="720"/>
        </w:tabs>
        <w:ind w:left="720" w:hanging="360"/>
      </w:pPr>
      <w:rPr>
        <w:rFonts w:ascii="Times New Roman" w:hAnsi="Times New Roman" w:cs="Times New Roman"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7378225D"/>
    <w:multiLevelType w:val="hybridMultilevel"/>
    <w:tmpl w:val="4C18A9A8"/>
    <w:lvl w:ilvl="0" w:tplc="04090001">
      <w:start w:val="1"/>
      <w:numFmt w:val="bullet"/>
      <w:lvlText w:val=""/>
      <w:lvlJc w:val="left"/>
      <w:pPr>
        <w:tabs>
          <w:tab w:val="num" w:pos="360"/>
        </w:tabs>
        <w:ind w:left="360" w:hanging="360"/>
      </w:pPr>
      <w:rPr>
        <w:rFonts w:ascii="Symbol" w:hAnsi="Symbol" w:hint="default"/>
      </w:rPr>
    </w:lvl>
    <w:lvl w:ilvl="1" w:tplc="C6B80316">
      <w:start w:val="1"/>
      <w:numFmt w:val="bullet"/>
      <w:lvlText w:val=""/>
      <w:lvlJc w:val="left"/>
      <w:pPr>
        <w:tabs>
          <w:tab w:val="num" w:pos="1080"/>
        </w:tabs>
        <w:ind w:left="1080" w:hanging="360"/>
      </w:pPr>
      <w:rPr>
        <w:rFonts w:ascii="Symbol" w:hAnsi="Symbol" w:hint="default"/>
        <w:sz w:val="20"/>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Tahoma"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Tahoma"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796D2B7D"/>
    <w:multiLevelType w:val="multilevel"/>
    <w:tmpl w:val="7BDE9738"/>
    <w:numStyleLink w:val="CheckmarkBox"/>
  </w:abstractNum>
  <w:abstractNum w:abstractNumId="16">
    <w:nsid w:val="7ECA532B"/>
    <w:multiLevelType w:val="multilevel"/>
    <w:tmpl w:val="7BDE9738"/>
    <w:numStyleLink w:val="CheckmarkBox"/>
  </w:abstractNum>
  <w:num w:numId="1">
    <w:abstractNumId w:val="8"/>
  </w:num>
  <w:num w:numId="2">
    <w:abstractNumId w:val="11"/>
  </w:num>
  <w:num w:numId="3">
    <w:abstractNumId w:val="13"/>
  </w:num>
  <w:num w:numId="4">
    <w:abstractNumId w:val="7"/>
  </w:num>
  <w:num w:numId="5">
    <w:abstractNumId w:val="6"/>
  </w:num>
  <w:num w:numId="6">
    <w:abstractNumId w:val="0"/>
  </w:num>
  <w:num w:numId="7">
    <w:abstractNumId w:val="5"/>
  </w:num>
  <w:num w:numId="8">
    <w:abstractNumId w:val="14"/>
  </w:num>
  <w:num w:numId="9">
    <w:abstractNumId w:val="10"/>
  </w:num>
  <w:num w:numId="10">
    <w:abstractNumId w:val="16"/>
  </w:num>
  <w:num w:numId="11">
    <w:abstractNumId w:val="9"/>
  </w:num>
  <w:num w:numId="12">
    <w:abstractNumId w:val="12"/>
  </w:num>
  <w:num w:numId="13">
    <w:abstractNumId w:val="4"/>
  </w:num>
  <w:num w:numId="14">
    <w:abstractNumId w:val="2"/>
  </w:num>
  <w:num w:numId="15">
    <w:abstractNumId w:val="3"/>
  </w:num>
  <w:num w:numId="16">
    <w:abstractNumId w:val="15"/>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15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030"/>
    <w:rsid w:val="000001E8"/>
    <w:rsid w:val="000011A9"/>
    <w:rsid w:val="00001766"/>
    <w:rsid w:val="000134E8"/>
    <w:rsid w:val="00014027"/>
    <w:rsid w:val="00015A7E"/>
    <w:rsid w:val="000160B1"/>
    <w:rsid w:val="000172C5"/>
    <w:rsid w:val="00025708"/>
    <w:rsid w:val="000271F6"/>
    <w:rsid w:val="000327A0"/>
    <w:rsid w:val="00040BF0"/>
    <w:rsid w:val="00042153"/>
    <w:rsid w:val="00042B03"/>
    <w:rsid w:val="00042EC9"/>
    <w:rsid w:val="00043580"/>
    <w:rsid w:val="000438CB"/>
    <w:rsid w:val="00043927"/>
    <w:rsid w:val="000446F2"/>
    <w:rsid w:val="00044EE6"/>
    <w:rsid w:val="0004680F"/>
    <w:rsid w:val="00047721"/>
    <w:rsid w:val="00050041"/>
    <w:rsid w:val="00051ED0"/>
    <w:rsid w:val="0005479F"/>
    <w:rsid w:val="00057CD9"/>
    <w:rsid w:val="000607BC"/>
    <w:rsid w:val="00066357"/>
    <w:rsid w:val="00067CCD"/>
    <w:rsid w:val="00070AB4"/>
    <w:rsid w:val="000722A9"/>
    <w:rsid w:val="00073412"/>
    <w:rsid w:val="00075B91"/>
    <w:rsid w:val="00075E99"/>
    <w:rsid w:val="00075FEF"/>
    <w:rsid w:val="00076888"/>
    <w:rsid w:val="00080E40"/>
    <w:rsid w:val="00085FFD"/>
    <w:rsid w:val="000874D9"/>
    <w:rsid w:val="000876FA"/>
    <w:rsid w:val="000902E5"/>
    <w:rsid w:val="0009066F"/>
    <w:rsid w:val="00091049"/>
    <w:rsid w:val="00094B8E"/>
    <w:rsid w:val="00095E18"/>
    <w:rsid w:val="000965F4"/>
    <w:rsid w:val="00096F29"/>
    <w:rsid w:val="000974FD"/>
    <w:rsid w:val="000A0D29"/>
    <w:rsid w:val="000A1687"/>
    <w:rsid w:val="000A3017"/>
    <w:rsid w:val="000A4197"/>
    <w:rsid w:val="000A773C"/>
    <w:rsid w:val="000C0E82"/>
    <w:rsid w:val="000C1ED0"/>
    <w:rsid w:val="000C46E0"/>
    <w:rsid w:val="000C576E"/>
    <w:rsid w:val="000C64E5"/>
    <w:rsid w:val="000C7640"/>
    <w:rsid w:val="000D75B9"/>
    <w:rsid w:val="000E00C6"/>
    <w:rsid w:val="000E07A0"/>
    <w:rsid w:val="000E136A"/>
    <w:rsid w:val="000E2942"/>
    <w:rsid w:val="000E57B6"/>
    <w:rsid w:val="000E6CCC"/>
    <w:rsid w:val="000E7F18"/>
    <w:rsid w:val="000F0444"/>
    <w:rsid w:val="000F1338"/>
    <w:rsid w:val="000F15B0"/>
    <w:rsid w:val="000F2916"/>
    <w:rsid w:val="000F2F71"/>
    <w:rsid w:val="000F3494"/>
    <w:rsid w:val="000F65D7"/>
    <w:rsid w:val="000F6D05"/>
    <w:rsid w:val="00101E36"/>
    <w:rsid w:val="00106323"/>
    <w:rsid w:val="00106D6F"/>
    <w:rsid w:val="0010707F"/>
    <w:rsid w:val="001111DF"/>
    <w:rsid w:val="001114BD"/>
    <w:rsid w:val="0011161C"/>
    <w:rsid w:val="00111DD6"/>
    <w:rsid w:val="00113A39"/>
    <w:rsid w:val="00116FB5"/>
    <w:rsid w:val="00117E0A"/>
    <w:rsid w:val="0012025E"/>
    <w:rsid w:val="001205A1"/>
    <w:rsid w:val="00121A92"/>
    <w:rsid w:val="00133E5E"/>
    <w:rsid w:val="001348C4"/>
    <w:rsid w:val="00135C8D"/>
    <w:rsid w:val="00137FB3"/>
    <w:rsid w:val="00140B46"/>
    <w:rsid w:val="00144107"/>
    <w:rsid w:val="0014751E"/>
    <w:rsid w:val="0014791B"/>
    <w:rsid w:val="00151998"/>
    <w:rsid w:val="00153890"/>
    <w:rsid w:val="00153895"/>
    <w:rsid w:val="00157C14"/>
    <w:rsid w:val="0016080F"/>
    <w:rsid w:val="00160F1F"/>
    <w:rsid w:val="001616CE"/>
    <w:rsid w:val="00162B34"/>
    <w:rsid w:val="0016364F"/>
    <w:rsid w:val="00165712"/>
    <w:rsid w:val="001661E5"/>
    <w:rsid w:val="00166501"/>
    <w:rsid w:val="00170AFC"/>
    <w:rsid w:val="00170B0C"/>
    <w:rsid w:val="00170BB0"/>
    <w:rsid w:val="001714DB"/>
    <w:rsid w:val="0017152C"/>
    <w:rsid w:val="00172F29"/>
    <w:rsid w:val="001770D7"/>
    <w:rsid w:val="001802A8"/>
    <w:rsid w:val="00181148"/>
    <w:rsid w:val="0018269A"/>
    <w:rsid w:val="00185673"/>
    <w:rsid w:val="001859F8"/>
    <w:rsid w:val="00187BAA"/>
    <w:rsid w:val="00187C0C"/>
    <w:rsid w:val="001914C1"/>
    <w:rsid w:val="00195B3D"/>
    <w:rsid w:val="00196F0C"/>
    <w:rsid w:val="001A2144"/>
    <w:rsid w:val="001A35A2"/>
    <w:rsid w:val="001A37F4"/>
    <w:rsid w:val="001A404D"/>
    <w:rsid w:val="001A53E2"/>
    <w:rsid w:val="001B0E05"/>
    <w:rsid w:val="001B2A23"/>
    <w:rsid w:val="001B39EF"/>
    <w:rsid w:val="001B3E3A"/>
    <w:rsid w:val="001B5C95"/>
    <w:rsid w:val="001B5E22"/>
    <w:rsid w:val="001B671E"/>
    <w:rsid w:val="001C0236"/>
    <w:rsid w:val="001C39B3"/>
    <w:rsid w:val="001D0C67"/>
    <w:rsid w:val="001D0F3E"/>
    <w:rsid w:val="001D3C1E"/>
    <w:rsid w:val="001D4817"/>
    <w:rsid w:val="001D66DF"/>
    <w:rsid w:val="001E0F22"/>
    <w:rsid w:val="001E1D0A"/>
    <w:rsid w:val="001E3FD1"/>
    <w:rsid w:val="001E5450"/>
    <w:rsid w:val="001E79D1"/>
    <w:rsid w:val="001F1181"/>
    <w:rsid w:val="001F1FED"/>
    <w:rsid w:val="001F3558"/>
    <w:rsid w:val="001F79C9"/>
    <w:rsid w:val="00200199"/>
    <w:rsid w:val="00200E74"/>
    <w:rsid w:val="00203E6F"/>
    <w:rsid w:val="00204CC5"/>
    <w:rsid w:val="002106E1"/>
    <w:rsid w:val="00211075"/>
    <w:rsid w:val="00212641"/>
    <w:rsid w:val="00214B88"/>
    <w:rsid w:val="00215D08"/>
    <w:rsid w:val="00215D90"/>
    <w:rsid w:val="00217259"/>
    <w:rsid w:val="00222642"/>
    <w:rsid w:val="002226E8"/>
    <w:rsid w:val="00223D49"/>
    <w:rsid w:val="00224324"/>
    <w:rsid w:val="002266D6"/>
    <w:rsid w:val="002307A9"/>
    <w:rsid w:val="0023191E"/>
    <w:rsid w:val="00234DD2"/>
    <w:rsid w:val="00236AB9"/>
    <w:rsid w:val="00240F98"/>
    <w:rsid w:val="002460D9"/>
    <w:rsid w:val="00250EC7"/>
    <w:rsid w:val="002538DE"/>
    <w:rsid w:val="00254DBF"/>
    <w:rsid w:val="002552E3"/>
    <w:rsid w:val="002553EF"/>
    <w:rsid w:val="00255A43"/>
    <w:rsid w:val="00256A21"/>
    <w:rsid w:val="0026064B"/>
    <w:rsid w:val="002620A7"/>
    <w:rsid w:val="00265D6C"/>
    <w:rsid w:val="00270B05"/>
    <w:rsid w:val="00270B93"/>
    <w:rsid w:val="00274029"/>
    <w:rsid w:val="002745D5"/>
    <w:rsid w:val="00277AD3"/>
    <w:rsid w:val="002819C8"/>
    <w:rsid w:val="00281A9A"/>
    <w:rsid w:val="002858FA"/>
    <w:rsid w:val="0028664D"/>
    <w:rsid w:val="00286F5D"/>
    <w:rsid w:val="0028779E"/>
    <w:rsid w:val="002904E0"/>
    <w:rsid w:val="00290BBD"/>
    <w:rsid w:val="00293044"/>
    <w:rsid w:val="002A072B"/>
    <w:rsid w:val="002A12B9"/>
    <w:rsid w:val="002A2C27"/>
    <w:rsid w:val="002A33A1"/>
    <w:rsid w:val="002A3B76"/>
    <w:rsid w:val="002A6EB1"/>
    <w:rsid w:val="002A6F1D"/>
    <w:rsid w:val="002B0304"/>
    <w:rsid w:val="002B1B6F"/>
    <w:rsid w:val="002B1FE5"/>
    <w:rsid w:val="002B2669"/>
    <w:rsid w:val="002B3373"/>
    <w:rsid w:val="002C3775"/>
    <w:rsid w:val="002C3F04"/>
    <w:rsid w:val="002C67B3"/>
    <w:rsid w:val="002C7E22"/>
    <w:rsid w:val="002D65B5"/>
    <w:rsid w:val="002D690A"/>
    <w:rsid w:val="002E0C3E"/>
    <w:rsid w:val="002E1FE1"/>
    <w:rsid w:val="002E2193"/>
    <w:rsid w:val="002F0D3A"/>
    <w:rsid w:val="002F2B4C"/>
    <w:rsid w:val="002F7499"/>
    <w:rsid w:val="003001CE"/>
    <w:rsid w:val="003018AE"/>
    <w:rsid w:val="0030492B"/>
    <w:rsid w:val="003055D6"/>
    <w:rsid w:val="003062E9"/>
    <w:rsid w:val="00310812"/>
    <w:rsid w:val="003126DB"/>
    <w:rsid w:val="0031290C"/>
    <w:rsid w:val="00313DEC"/>
    <w:rsid w:val="00322BEC"/>
    <w:rsid w:val="00323356"/>
    <w:rsid w:val="00324001"/>
    <w:rsid w:val="0032500A"/>
    <w:rsid w:val="00325A4C"/>
    <w:rsid w:val="00331032"/>
    <w:rsid w:val="003313FA"/>
    <w:rsid w:val="00332F12"/>
    <w:rsid w:val="003341D0"/>
    <w:rsid w:val="00336C95"/>
    <w:rsid w:val="00337DBE"/>
    <w:rsid w:val="0034122C"/>
    <w:rsid w:val="00343F76"/>
    <w:rsid w:val="003448A2"/>
    <w:rsid w:val="003464CA"/>
    <w:rsid w:val="0034684A"/>
    <w:rsid w:val="00347E71"/>
    <w:rsid w:val="00350CC1"/>
    <w:rsid w:val="0035659F"/>
    <w:rsid w:val="00363340"/>
    <w:rsid w:val="003668B0"/>
    <w:rsid w:val="003732E2"/>
    <w:rsid w:val="0037392C"/>
    <w:rsid w:val="00375324"/>
    <w:rsid w:val="00376799"/>
    <w:rsid w:val="00376DED"/>
    <w:rsid w:val="003771E7"/>
    <w:rsid w:val="00377327"/>
    <w:rsid w:val="003831C6"/>
    <w:rsid w:val="00384106"/>
    <w:rsid w:val="0038523C"/>
    <w:rsid w:val="0038677A"/>
    <w:rsid w:val="00386C7D"/>
    <w:rsid w:val="003875D6"/>
    <w:rsid w:val="00390600"/>
    <w:rsid w:val="00394C42"/>
    <w:rsid w:val="003959B9"/>
    <w:rsid w:val="003B0597"/>
    <w:rsid w:val="003B4F5C"/>
    <w:rsid w:val="003B602D"/>
    <w:rsid w:val="003B7108"/>
    <w:rsid w:val="003C0456"/>
    <w:rsid w:val="003C160D"/>
    <w:rsid w:val="003C3A9D"/>
    <w:rsid w:val="003C3B83"/>
    <w:rsid w:val="003C4297"/>
    <w:rsid w:val="003C5B5F"/>
    <w:rsid w:val="003D0318"/>
    <w:rsid w:val="003D1B25"/>
    <w:rsid w:val="003D3106"/>
    <w:rsid w:val="003D3FD2"/>
    <w:rsid w:val="003D4764"/>
    <w:rsid w:val="003D6820"/>
    <w:rsid w:val="003E0479"/>
    <w:rsid w:val="003E09A0"/>
    <w:rsid w:val="003E25E5"/>
    <w:rsid w:val="003E38C5"/>
    <w:rsid w:val="003E3FD0"/>
    <w:rsid w:val="003E44A9"/>
    <w:rsid w:val="003E5810"/>
    <w:rsid w:val="003F154F"/>
    <w:rsid w:val="003F2510"/>
    <w:rsid w:val="003F3D97"/>
    <w:rsid w:val="003F45B2"/>
    <w:rsid w:val="00400234"/>
    <w:rsid w:val="00400C16"/>
    <w:rsid w:val="00401CE7"/>
    <w:rsid w:val="00402B7B"/>
    <w:rsid w:val="00404A10"/>
    <w:rsid w:val="00405C99"/>
    <w:rsid w:val="00406591"/>
    <w:rsid w:val="00411C94"/>
    <w:rsid w:val="00412864"/>
    <w:rsid w:val="00414341"/>
    <w:rsid w:val="0041463B"/>
    <w:rsid w:val="00417E2B"/>
    <w:rsid w:val="00421EA2"/>
    <w:rsid w:val="004229DA"/>
    <w:rsid w:val="004249BC"/>
    <w:rsid w:val="0042581E"/>
    <w:rsid w:val="00431C0D"/>
    <w:rsid w:val="00432261"/>
    <w:rsid w:val="00432E13"/>
    <w:rsid w:val="00432F0F"/>
    <w:rsid w:val="00434C1E"/>
    <w:rsid w:val="004357D2"/>
    <w:rsid w:val="00441406"/>
    <w:rsid w:val="004417EE"/>
    <w:rsid w:val="0044180D"/>
    <w:rsid w:val="00445A38"/>
    <w:rsid w:val="00447950"/>
    <w:rsid w:val="00451029"/>
    <w:rsid w:val="00451F08"/>
    <w:rsid w:val="004523B2"/>
    <w:rsid w:val="0045355D"/>
    <w:rsid w:val="004564E9"/>
    <w:rsid w:val="00457E97"/>
    <w:rsid w:val="00460DC9"/>
    <w:rsid w:val="00461E72"/>
    <w:rsid w:val="004636BF"/>
    <w:rsid w:val="00464059"/>
    <w:rsid w:val="00466A2C"/>
    <w:rsid w:val="004671A3"/>
    <w:rsid w:val="00467BAF"/>
    <w:rsid w:val="0047130D"/>
    <w:rsid w:val="0047141F"/>
    <w:rsid w:val="00473087"/>
    <w:rsid w:val="0048100C"/>
    <w:rsid w:val="0048351A"/>
    <w:rsid w:val="00486B3E"/>
    <w:rsid w:val="0048762D"/>
    <w:rsid w:val="0049108D"/>
    <w:rsid w:val="0049326B"/>
    <w:rsid w:val="00494B74"/>
    <w:rsid w:val="00495710"/>
    <w:rsid w:val="00496CDD"/>
    <w:rsid w:val="004978CE"/>
    <w:rsid w:val="004A1295"/>
    <w:rsid w:val="004A3F38"/>
    <w:rsid w:val="004A7E51"/>
    <w:rsid w:val="004B4E05"/>
    <w:rsid w:val="004B5DB1"/>
    <w:rsid w:val="004B6725"/>
    <w:rsid w:val="004C1168"/>
    <w:rsid w:val="004C304E"/>
    <w:rsid w:val="004C4AB3"/>
    <w:rsid w:val="004C55E2"/>
    <w:rsid w:val="004C5BF6"/>
    <w:rsid w:val="004C621E"/>
    <w:rsid w:val="004C6256"/>
    <w:rsid w:val="004C72FB"/>
    <w:rsid w:val="004C7E80"/>
    <w:rsid w:val="004C7F73"/>
    <w:rsid w:val="004D0EE4"/>
    <w:rsid w:val="004D1A35"/>
    <w:rsid w:val="004D5276"/>
    <w:rsid w:val="004D6030"/>
    <w:rsid w:val="004D77AA"/>
    <w:rsid w:val="004E0BF6"/>
    <w:rsid w:val="004E307A"/>
    <w:rsid w:val="004E3E4C"/>
    <w:rsid w:val="004E5A47"/>
    <w:rsid w:val="004F025F"/>
    <w:rsid w:val="004F0A1D"/>
    <w:rsid w:val="004F1129"/>
    <w:rsid w:val="004F1D34"/>
    <w:rsid w:val="004F4214"/>
    <w:rsid w:val="004F513C"/>
    <w:rsid w:val="004F584A"/>
    <w:rsid w:val="004F59BD"/>
    <w:rsid w:val="005002B6"/>
    <w:rsid w:val="005002EF"/>
    <w:rsid w:val="00501FFB"/>
    <w:rsid w:val="005051FD"/>
    <w:rsid w:val="005120A4"/>
    <w:rsid w:val="00515C52"/>
    <w:rsid w:val="00515D56"/>
    <w:rsid w:val="005208BB"/>
    <w:rsid w:val="005241C2"/>
    <w:rsid w:val="00527AFF"/>
    <w:rsid w:val="005303C9"/>
    <w:rsid w:val="0053075F"/>
    <w:rsid w:val="00532C50"/>
    <w:rsid w:val="00533B2F"/>
    <w:rsid w:val="005367B7"/>
    <w:rsid w:val="00537A35"/>
    <w:rsid w:val="00542E86"/>
    <w:rsid w:val="00543321"/>
    <w:rsid w:val="0054437E"/>
    <w:rsid w:val="00545AE5"/>
    <w:rsid w:val="005479ED"/>
    <w:rsid w:val="00551DBC"/>
    <w:rsid w:val="00554C8F"/>
    <w:rsid w:val="00555930"/>
    <w:rsid w:val="00555E47"/>
    <w:rsid w:val="005633F2"/>
    <w:rsid w:val="00563635"/>
    <w:rsid w:val="005674B5"/>
    <w:rsid w:val="005674CC"/>
    <w:rsid w:val="00573C8A"/>
    <w:rsid w:val="00577660"/>
    <w:rsid w:val="00584EBD"/>
    <w:rsid w:val="005939B8"/>
    <w:rsid w:val="00595257"/>
    <w:rsid w:val="00596264"/>
    <w:rsid w:val="005A27B9"/>
    <w:rsid w:val="005A7734"/>
    <w:rsid w:val="005A7D5C"/>
    <w:rsid w:val="005B1450"/>
    <w:rsid w:val="005B1663"/>
    <w:rsid w:val="005B4A33"/>
    <w:rsid w:val="005B794A"/>
    <w:rsid w:val="005C07AC"/>
    <w:rsid w:val="005C21D7"/>
    <w:rsid w:val="005C2888"/>
    <w:rsid w:val="005C4910"/>
    <w:rsid w:val="005C57FF"/>
    <w:rsid w:val="005C6991"/>
    <w:rsid w:val="005C6A3D"/>
    <w:rsid w:val="005C7A6F"/>
    <w:rsid w:val="005D1167"/>
    <w:rsid w:val="005D2456"/>
    <w:rsid w:val="005D2B15"/>
    <w:rsid w:val="005D2E70"/>
    <w:rsid w:val="005D385C"/>
    <w:rsid w:val="005D39C0"/>
    <w:rsid w:val="005E09E6"/>
    <w:rsid w:val="005E21BB"/>
    <w:rsid w:val="005E23C4"/>
    <w:rsid w:val="005E2E5B"/>
    <w:rsid w:val="005E2F0D"/>
    <w:rsid w:val="005E53DC"/>
    <w:rsid w:val="005E6F02"/>
    <w:rsid w:val="005E7562"/>
    <w:rsid w:val="005F22DE"/>
    <w:rsid w:val="005F3880"/>
    <w:rsid w:val="005F47DF"/>
    <w:rsid w:val="005F4A50"/>
    <w:rsid w:val="005F5EBD"/>
    <w:rsid w:val="005F6A0F"/>
    <w:rsid w:val="005F78F4"/>
    <w:rsid w:val="00601AB4"/>
    <w:rsid w:val="0060227B"/>
    <w:rsid w:val="00603D47"/>
    <w:rsid w:val="00604F79"/>
    <w:rsid w:val="0060540C"/>
    <w:rsid w:val="00606EC1"/>
    <w:rsid w:val="00607965"/>
    <w:rsid w:val="00607F9D"/>
    <w:rsid w:val="0061299E"/>
    <w:rsid w:val="00613BD4"/>
    <w:rsid w:val="006167FA"/>
    <w:rsid w:val="00617F7E"/>
    <w:rsid w:val="00633D6E"/>
    <w:rsid w:val="006347FE"/>
    <w:rsid w:val="00635CC6"/>
    <w:rsid w:val="0063669C"/>
    <w:rsid w:val="00643F85"/>
    <w:rsid w:val="00647000"/>
    <w:rsid w:val="006470E5"/>
    <w:rsid w:val="00650C19"/>
    <w:rsid w:val="0065101B"/>
    <w:rsid w:val="00653644"/>
    <w:rsid w:val="006544E3"/>
    <w:rsid w:val="00655163"/>
    <w:rsid w:val="0065520B"/>
    <w:rsid w:val="006574C1"/>
    <w:rsid w:val="00657AD7"/>
    <w:rsid w:val="006610A4"/>
    <w:rsid w:val="006611BA"/>
    <w:rsid w:val="0066561F"/>
    <w:rsid w:val="006663D6"/>
    <w:rsid w:val="006666E7"/>
    <w:rsid w:val="006710C8"/>
    <w:rsid w:val="0067415C"/>
    <w:rsid w:val="006763D6"/>
    <w:rsid w:val="00676439"/>
    <w:rsid w:val="00676BA7"/>
    <w:rsid w:val="00680635"/>
    <w:rsid w:val="00680993"/>
    <w:rsid w:val="006819EE"/>
    <w:rsid w:val="006865BA"/>
    <w:rsid w:val="006867BD"/>
    <w:rsid w:val="006909D1"/>
    <w:rsid w:val="00692564"/>
    <w:rsid w:val="00694B72"/>
    <w:rsid w:val="006958A3"/>
    <w:rsid w:val="006A14C5"/>
    <w:rsid w:val="006A3D5D"/>
    <w:rsid w:val="006A3E2C"/>
    <w:rsid w:val="006B2E32"/>
    <w:rsid w:val="006B7A83"/>
    <w:rsid w:val="006C1D45"/>
    <w:rsid w:val="006C2A8A"/>
    <w:rsid w:val="006C2CE2"/>
    <w:rsid w:val="006C53C1"/>
    <w:rsid w:val="006D26B9"/>
    <w:rsid w:val="006D2842"/>
    <w:rsid w:val="006D76F9"/>
    <w:rsid w:val="006D78D9"/>
    <w:rsid w:val="006E02CD"/>
    <w:rsid w:val="006E0635"/>
    <w:rsid w:val="006E18F2"/>
    <w:rsid w:val="006E51C1"/>
    <w:rsid w:val="006F1FDF"/>
    <w:rsid w:val="0070569E"/>
    <w:rsid w:val="0071014B"/>
    <w:rsid w:val="00711755"/>
    <w:rsid w:val="00712FAA"/>
    <w:rsid w:val="00714703"/>
    <w:rsid w:val="00714EB5"/>
    <w:rsid w:val="007177D4"/>
    <w:rsid w:val="00724A06"/>
    <w:rsid w:val="007261BC"/>
    <w:rsid w:val="00726BF4"/>
    <w:rsid w:val="00727D47"/>
    <w:rsid w:val="00737E82"/>
    <w:rsid w:val="007412ED"/>
    <w:rsid w:val="00742EF2"/>
    <w:rsid w:val="007436FA"/>
    <w:rsid w:val="0074398E"/>
    <w:rsid w:val="00743E43"/>
    <w:rsid w:val="00745AF2"/>
    <w:rsid w:val="0074701C"/>
    <w:rsid w:val="00761DDB"/>
    <w:rsid w:val="007621A2"/>
    <w:rsid w:val="00763968"/>
    <w:rsid w:val="007646F1"/>
    <w:rsid w:val="00764ED0"/>
    <w:rsid w:val="00766A09"/>
    <w:rsid w:val="00767055"/>
    <w:rsid w:val="007675A8"/>
    <w:rsid w:val="00770E0D"/>
    <w:rsid w:val="00774870"/>
    <w:rsid w:val="00781D8A"/>
    <w:rsid w:val="00783D45"/>
    <w:rsid w:val="00784511"/>
    <w:rsid w:val="00784A1C"/>
    <w:rsid w:val="00785BF8"/>
    <w:rsid w:val="00792BA8"/>
    <w:rsid w:val="00794792"/>
    <w:rsid w:val="007A4C42"/>
    <w:rsid w:val="007B2320"/>
    <w:rsid w:val="007B3140"/>
    <w:rsid w:val="007B3610"/>
    <w:rsid w:val="007B4A52"/>
    <w:rsid w:val="007C1C03"/>
    <w:rsid w:val="007C38A2"/>
    <w:rsid w:val="007C463F"/>
    <w:rsid w:val="007C48E2"/>
    <w:rsid w:val="007C75CE"/>
    <w:rsid w:val="007D0FE4"/>
    <w:rsid w:val="007D1C66"/>
    <w:rsid w:val="007D2EFF"/>
    <w:rsid w:val="007D4D8F"/>
    <w:rsid w:val="007D4DAE"/>
    <w:rsid w:val="007D7918"/>
    <w:rsid w:val="007E22CB"/>
    <w:rsid w:val="007E274E"/>
    <w:rsid w:val="007E6187"/>
    <w:rsid w:val="007F0F67"/>
    <w:rsid w:val="007F157A"/>
    <w:rsid w:val="007F36E9"/>
    <w:rsid w:val="007F5710"/>
    <w:rsid w:val="00801BA0"/>
    <w:rsid w:val="0080636F"/>
    <w:rsid w:val="00807D2E"/>
    <w:rsid w:val="00813E22"/>
    <w:rsid w:val="00815D40"/>
    <w:rsid w:val="00815F14"/>
    <w:rsid w:val="00817CEB"/>
    <w:rsid w:val="00823A45"/>
    <w:rsid w:val="008243E1"/>
    <w:rsid w:val="00826613"/>
    <w:rsid w:val="008305E3"/>
    <w:rsid w:val="0083167C"/>
    <w:rsid w:val="00832813"/>
    <w:rsid w:val="008349AB"/>
    <w:rsid w:val="008370FB"/>
    <w:rsid w:val="008374D5"/>
    <w:rsid w:val="008429D9"/>
    <w:rsid w:val="00845641"/>
    <w:rsid w:val="008456DD"/>
    <w:rsid w:val="00847BF3"/>
    <w:rsid w:val="0085103A"/>
    <w:rsid w:val="00861AC9"/>
    <w:rsid w:val="00865B9C"/>
    <w:rsid w:val="00865F62"/>
    <w:rsid w:val="0086600B"/>
    <w:rsid w:val="00867831"/>
    <w:rsid w:val="008728B8"/>
    <w:rsid w:val="00873840"/>
    <w:rsid w:val="00873ACC"/>
    <w:rsid w:val="008755BB"/>
    <w:rsid w:val="00875942"/>
    <w:rsid w:val="00875FBC"/>
    <w:rsid w:val="00880969"/>
    <w:rsid w:val="00881468"/>
    <w:rsid w:val="008824DF"/>
    <w:rsid w:val="00883365"/>
    <w:rsid w:val="008843CE"/>
    <w:rsid w:val="00885C28"/>
    <w:rsid w:val="00887881"/>
    <w:rsid w:val="00887E45"/>
    <w:rsid w:val="00892779"/>
    <w:rsid w:val="00893792"/>
    <w:rsid w:val="00894089"/>
    <w:rsid w:val="008A50F4"/>
    <w:rsid w:val="008A613F"/>
    <w:rsid w:val="008A73C5"/>
    <w:rsid w:val="008A795C"/>
    <w:rsid w:val="008B0671"/>
    <w:rsid w:val="008B4533"/>
    <w:rsid w:val="008B56CD"/>
    <w:rsid w:val="008B6C2D"/>
    <w:rsid w:val="008C060C"/>
    <w:rsid w:val="008C0BF7"/>
    <w:rsid w:val="008C33DD"/>
    <w:rsid w:val="008C3C23"/>
    <w:rsid w:val="008C55C8"/>
    <w:rsid w:val="008C5A46"/>
    <w:rsid w:val="008C5EF6"/>
    <w:rsid w:val="008D2219"/>
    <w:rsid w:val="008D352E"/>
    <w:rsid w:val="008D60C3"/>
    <w:rsid w:val="008E0FBD"/>
    <w:rsid w:val="008E3B38"/>
    <w:rsid w:val="008E5A42"/>
    <w:rsid w:val="008E5E9B"/>
    <w:rsid w:val="008F0D65"/>
    <w:rsid w:val="008F58B1"/>
    <w:rsid w:val="008F5E13"/>
    <w:rsid w:val="008F6FF7"/>
    <w:rsid w:val="00902EE6"/>
    <w:rsid w:val="009036CD"/>
    <w:rsid w:val="00903F24"/>
    <w:rsid w:val="00906DEB"/>
    <w:rsid w:val="00911835"/>
    <w:rsid w:val="009134C5"/>
    <w:rsid w:val="00913630"/>
    <w:rsid w:val="00914EF0"/>
    <w:rsid w:val="00917C4F"/>
    <w:rsid w:val="00921E88"/>
    <w:rsid w:val="00924525"/>
    <w:rsid w:val="00924B48"/>
    <w:rsid w:val="00926364"/>
    <w:rsid w:val="00927964"/>
    <w:rsid w:val="0093185F"/>
    <w:rsid w:val="009327B0"/>
    <w:rsid w:val="00932845"/>
    <w:rsid w:val="009338EB"/>
    <w:rsid w:val="009343FD"/>
    <w:rsid w:val="00936AC7"/>
    <w:rsid w:val="00942D2C"/>
    <w:rsid w:val="00945305"/>
    <w:rsid w:val="00945928"/>
    <w:rsid w:val="00947332"/>
    <w:rsid w:val="009501D3"/>
    <w:rsid w:val="0095066D"/>
    <w:rsid w:val="00957014"/>
    <w:rsid w:val="00964A55"/>
    <w:rsid w:val="00965752"/>
    <w:rsid w:val="00967A68"/>
    <w:rsid w:val="00971654"/>
    <w:rsid w:val="00975669"/>
    <w:rsid w:val="00975987"/>
    <w:rsid w:val="00977746"/>
    <w:rsid w:val="009800D1"/>
    <w:rsid w:val="009867BB"/>
    <w:rsid w:val="00986D5D"/>
    <w:rsid w:val="009916BC"/>
    <w:rsid w:val="0099312A"/>
    <w:rsid w:val="009A120A"/>
    <w:rsid w:val="009A5275"/>
    <w:rsid w:val="009A5CCD"/>
    <w:rsid w:val="009B1D6A"/>
    <w:rsid w:val="009B398B"/>
    <w:rsid w:val="009C4A51"/>
    <w:rsid w:val="009C6949"/>
    <w:rsid w:val="009C755C"/>
    <w:rsid w:val="009D03F8"/>
    <w:rsid w:val="009D7FF0"/>
    <w:rsid w:val="009E05B4"/>
    <w:rsid w:val="009E0FC2"/>
    <w:rsid w:val="009E3930"/>
    <w:rsid w:val="009E7D8A"/>
    <w:rsid w:val="009F2BC0"/>
    <w:rsid w:val="009F3211"/>
    <w:rsid w:val="009F32D5"/>
    <w:rsid w:val="009F58DA"/>
    <w:rsid w:val="009F69FB"/>
    <w:rsid w:val="009F7FF9"/>
    <w:rsid w:val="00A03B55"/>
    <w:rsid w:val="00A03B56"/>
    <w:rsid w:val="00A04D95"/>
    <w:rsid w:val="00A06B24"/>
    <w:rsid w:val="00A10524"/>
    <w:rsid w:val="00A110CC"/>
    <w:rsid w:val="00A1273B"/>
    <w:rsid w:val="00A1323C"/>
    <w:rsid w:val="00A1526A"/>
    <w:rsid w:val="00A16F8D"/>
    <w:rsid w:val="00A177B8"/>
    <w:rsid w:val="00A2041B"/>
    <w:rsid w:val="00A20E37"/>
    <w:rsid w:val="00A21FB0"/>
    <w:rsid w:val="00A22728"/>
    <w:rsid w:val="00A22FDD"/>
    <w:rsid w:val="00A23EC6"/>
    <w:rsid w:val="00A245F2"/>
    <w:rsid w:val="00A249A9"/>
    <w:rsid w:val="00A25466"/>
    <w:rsid w:val="00A32BAD"/>
    <w:rsid w:val="00A3595B"/>
    <w:rsid w:val="00A35B2B"/>
    <w:rsid w:val="00A36241"/>
    <w:rsid w:val="00A3798C"/>
    <w:rsid w:val="00A4677F"/>
    <w:rsid w:val="00A47A2E"/>
    <w:rsid w:val="00A47A8C"/>
    <w:rsid w:val="00A47BDE"/>
    <w:rsid w:val="00A53126"/>
    <w:rsid w:val="00A542C3"/>
    <w:rsid w:val="00A55D38"/>
    <w:rsid w:val="00A57B43"/>
    <w:rsid w:val="00A615C8"/>
    <w:rsid w:val="00A61CE0"/>
    <w:rsid w:val="00A62F71"/>
    <w:rsid w:val="00A6524A"/>
    <w:rsid w:val="00A6609E"/>
    <w:rsid w:val="00A66191"/>
    <w:rsid w:val="00A67BA5"/>
    <w:rsid w:val="00A71A7F"/>
    <w:rsid w:val="00A73F99"/>
    <w:rsid w:val="00A74260"/>
    <w:rsid w:val="00A76F95"/>
    <w:rsid w:val="00A7734B"/>
    <w:rsid w:val="00A77559"/>
    <w:rsid w:val="00A85670"/>
    <w:rsid w:val="00A93F5E"/>
    <w:rsid w:val="00A95AD5"/>
    <w:rsid w:val="00A95C4C"/>
    <w:rsid w:val="00AA27DD"/>
    <w:rsid w:val="00AA3280"/>
    <w:rsid w:val="00AA5FAC"/>
    <w:rsid w:val="00AA64C4"/>
    <w:rsid w:val="00AA7E37"/>
    <w:rsid w:val="00AB4B39"/>
    <w:rsid w:val="00AC353D"/>
    <w:rsid w:val="00AC6F56"/>
    <w:rsid w:val="00AD1FF8"/>
    <w:rsid w:val="00AD2051"/>
    <w:rsid w:val="00AD7ED9"/>
    <w:rsid w:val="00AE1498"/>
    <w:rsid w:val="00AE1FD9"/>
    <w:rsid w:val="00AE4711"/>
    <w:rsid w:val="00AE4B4B"/>
    <w:rsid w:val="00AE4F0B"/>
    <w:rsid w:val="00AF06C1"/>
    <w:rsid w:val="00AF2312"/>
    <w:rsid w:val="00AF3F65"/>
    <w:rsid w:val="00AF4E7E"/>
    <w:rsid w:val="00B0087F"/>
    <w:rsid w:val="00B0225B"/>
    <w:rsid w:val="00B02D85"/>
    <w:rsid w:val="00B049D9"/>
    <w:rsid w:val="00B06C70"/>
    <w:rsid w:val="00B07E89"/>
    <w:rsid w:val="00B07E95"/>
    <w:rsid w:val="00B10AD9"/>
    <w:rsid w:val="00B16158"/>
    <w:rsid w:val="00B17429"/>
    <w:rsid w:val="00B20D2E"/>
    <w:rsid w:val="00B24399"/>
    <w:rsid w:val="00B26032"/>
    <w:rsid w:val="00B2681C"/>
    <w:rsid w:val="00B27755"/>
    <w:rsid w:val="00B34777"/>
    <w:rsid w:val="00B3534F"/>
    <w:rsid w:val="00B41250"/>
    <w:rsid w:val="00B46F6A"/>
    <w:rsid w:val="00B479DC"/>
    <w:rsid w:val="00B47EAB"/>
    <w:rsid w:val="00B52777"/>
    <w:rsid w:val="00B5347E"/>
    <w:rsid w:val="00B53EEE"/>
    <w:rsid w:val="00B54F55"/>
    <w:rsid w:val="00B550E7"/>
    <w:rsid w:val="00B55333"/>
    <w:rsid w:val="00B56B0A"/>
    <w:rsid w:val="00B600FA"/>
    <w:rsid w:val="00B60181"/>
    <w:rsid w:val="00B624C5"/>
    <w:rsid w:val="00B63790"/>
    <w:rsid w:val="00B64828"/>
    <w:rsid w:val="00B67928"/>
    <w:rsid w:val="00B70805"/>
    <w:rsid w:val="00B72495"/>
    <w:rsid w:val="00B7772C"/>
    <w:rsid w:val="00B808B8"/>
    <w:rsid w:val="00B81039"/>
    <w:rsid w:val="00B81D9A"/>
    <w:rsid w:val="00B84A88"/>
    <w:rsid w:val="00B863FE"/>
    <w:rsid w:val="00B86CFD"/>
    <w:rsid w:val="00B870F0"/>
    <w:rsid w:val="00B9177E"/>
    <w:rsid w:val="00B94B54"/>
    <w:rsid w:val="00B95EAD"/>
    <w:rsid w:val="00B974EB"/>
    <w:rsid w:val="00B97AA7"/>
    <w:rsid w:val="00BA03A0"/>
    <w:rsid w:val="00BA06B6"/>
    <w:rsid w:val="00BA221E"/>
    <w:rsid w:val="00BA3393"/>
    <w:rsid w:val="00BA3AFE"/>
    <w:rsid w:val="00BA5F15"/>
    <w:rsid w:val="00BB0F6F"/>
    <w:rsid w:val="00BB185D"/>
    <w:rsid w:val="00BB497C"/>
    <w:rsid w:val="00BB4E96"/>
    <w:rsid w:val="00BB5AF6"/>
    <w:rsid w:val="00BC3994"/>
    <w:rsid w:val="00BC5E0B"/>
    <w:rsid w:val="00BC5FDC"/>
    <w:rsid w:val="00BC612E"/>
    <w:rsid w:val="00BD0D97"/>
    <w:rsid w:val="00BD11BC"/>
    <w:rsid w:val="00BD328F"/>
    <w:rsid w:val="00BE001D"/>
    <w:rsid w:val="00BE1C58"/>
    <w:rsid w:val="00BE311D"/>
    <w:rsid w:val="00BF0378"/>
    <w:rsid w:val="00BF2906"/>
    <w:rsid w:val="00BF45BC"/>
    <w:rsid w:val="00BF46CA"/>
    <w:rsid w:val="00BF52F8"/>
    <w:rsid w:val="00C03065"/>
    <w:rsid w:val="00C03CDD"/>
    <w:rsid w:val="00C13B1F"/>
    <w:rsid w:val="00C16B52"/>
    <w:rsid w:val="00C20C69"/>
    <w:rsid w:val="00C21DE7"/>
    <w:rsid w:val="00C2276B"/>
    <w:rsid w:val="00C23FE9"/>
    <w:rsid w:val="00C24146"/>
    <w:rsid w:val="00C25548"/>
    <w:rsid w:val="00C261C1"/>
    <w:rsid w:val="00C2632A"/>
    <w:rsid w:val="00C27D80"/>
    <w:rsid w:val="00C329FE"/>
    <w:rsid w:val="00C33080"/>
    <w:rsid w:val="00C3631B"/>
    <w:rsid w:val="00C37920"/>
    <w:rsid w:val="00C43743"/>
    <w:rsid w:val="00C446E6"/>
    <w:rsid w:val="00C47C71"/>
    <w:rsid w:val="00C504B5"/>
    <w:rsid w:val="00C50C2F"/>
    <w:rsid w:val="00C50F30"/>
    <w:rsid w:val="00C519E5"/>
    <w:rsid w:val="00C52513"/>
    <w:rsid w:val="00C558A1"/>
    <w:rsid w:val="00C61B7D"/>
    <w:rsid w:val="00C6201F"/>
    <w:rsid w:val="00C6600F"/>
    <w:rsid w:val="00C6773B"/>
    <w:rsid w:val="00C7147C"/>
    <w:rsid w:val="00C73785"/>
    <w:rsid w:val="00C74592"/>
    <w:rsid w:val="00C7558E"/>
    <w:rsid w:val="00C75839"/>
    <w:rsid w:val="00C75947"/>
    <w:rsid w:val="00C766E6"/>
    <w:rsid w:val="00C778F7"/>
    <w:rsid w:val="00C810C8"/>
    <w:rsid w:val="00C8129B"/>
    <w:rsid w:val="00C82199"/>
    <w:rsid w:val="00C82473"/>
    <w:rsid w:val="00C847B7"/>
    <w:rsid w:val="00C9148F"/>
    <w:rsid w:val="00C93BB8"/>
    <w:rsid w:val="00C95978"/>
    <w:rsid w:val="00C97E83"/>
    <w:rsid w:val="00CA2A7C"/>
    <w:rsid w:val="00CA3640"/>
    <w:rsid w:val="00CA5E22"/>
    <w:rsid w:val="00CA7486"/>
    <w:rsid w:val="00CB14DE"/>
    <w:rsid w:val="00CB1C4B"/>
    <w:rsid w:val="00CB27F7"/>
    <w:rsid w:val="00CB4A66"/>
    <w:rsid w:val="00CB722D"/>
    <w:rsid w:val="00CB7C25"/>
    <w:rsid w:val="00CC1C61"/>
    <w:rsid w:val="00CC1EF6"/>
    <w:rsid w:val="00CC3E26"/>
    <w:rsid w:val="00CD2042"/>
    <w:rsid w:val="00CD60CE"/>
    <w:rsid w:val="00CE066D"/>
    <w:rsid w:val="00CE23CB"/>
    <w:rsid w:val="00CE48BC"/>
    <w:rsid w:val="00CE62C6"/>
    <w:rsid w:val="00CF3D0B"/>
    <w:rsid w:val="00CF52D0"/>
    <w:rsid w:val="00CF5683"/>
    <w:rsid w:val="00D02E2A"/>
    <w:rsid w:val="00D03FF8"/>
    <w:rsid w:val="00D041F2"/>
    <w:rsid w:val="00D044FA"/>
    <w:rsid w:val="00D07166"/>
    <w:rsid w:val="00D113A7"/>
    <w:rsid w:val="00D11AAE"/>
    <w:rsid w:val="00D12FB6"/>
    <w:rsid w:val="00D15EAD"/>
    <w:rsid w:val="00D160CE"/>
    <w:rsid w:val="00D205EA"/>
    <w:rsid w:val="00D20A3F"/>
    <w:rsid w:val="00D22387"/>
    <w:rsid w:val="00D224C8"/>
    <w:rsid w:val="00D2375B"/>
    <w:rsid w:val="00D24A30"/>
    <w:rsid w:val="00D24DA7"/>
    <w:rsid w:val="00D3019A"/>
    <w:rsid w:val="00D3566B"/>
    <w:rsid w:val="00D376D5"/>
    <w:rsid w:val="00D43ACE"/>
    <w:rsid w:val="00D4701D"/>
    <w:rsid w:val="00D50E29"/>
    <w:rsid w:val="00D570EF"/>
    <w:rsid w:val="00D60375"/>
    <w:rsid w:val="00D619FC"/>
    <w:rsid w:val="00D62CB9"/>
    <w:rsid w:val="00D676CF"/>
    <w:rsid w:val="00D7021A"/>
    <w:rsid w:val="00D70D02"/>
    <w:rsid w:val="00D720F8"/>
    <w:rsid w:val="00D745A7"/>
    <w:rsid w:val="00D74DC2"/>
    <w:rsid w:val="00D76B6F"/>
    <w:rsid w:val="00D77B50"/>
    <w:rsid w:val="00D802C8"/>
    <w:rsid w:val="00D815E3"/>
    <w:rsid w:val="00D832DE"/>
    <w:rsid w:val="00D83F6C"/>
    <w:rsid w:val="00D86D3D"/>
    <w:rsid w:val="00D920A5"/>
    <w:rsid w:val="00D933F4"/>
    <w:rsid w:val="00D97D0E"/>
    <w:rsid w:val="00DA03A2"/>
    <w:rsid w:val="00DA2EDB"/>
    <w:rsid w:val="00DA3C0D"/>
    <w:rsid w:val="00DB08F0"/>
    <w:rsid w:val="00DB1C8C"/>
    <w:rsid w:val="00DB1F81"/>
    <w:rsid w:val="00DB37E4"/>
    <w:rsid w:val="00DB4AD2"/>
    <w:rsid w:val="00DB5501"/>
    <w:rsid w:val="00DB5E6D"/>
    <w:rsid w:val="00DB6263"/>
    <w:rsid w:val="00DB6EC9"/>
    <w:rsid w:val="00DB7504"/>
    <w:rsid w:val="00DC0023"/>
    <w:rsid w:val="00DC026E"/>
    <w:rsid w:val="00DC0465"/>
    <w:rsid w:val="00DC299F"/>
    <w:rsid w:val="00DC2B73"/>
    <w:rsid w:val="00DC5638"/>
    <w:rsid w:val="00DC5CC3"/>
    <w:rsid w:val="00DC773A"/>
    <w:rsid w:val="00DD216F"/>
    <w:rsid w:val="00DD217C"/>
    <w:rsid w:val="00DD4377"/>
    <w:rsid w:val="00DD566A"/>
    <w:rsid w:val="00DD618F"/>
    <w:rsid w:val="00DD683D"/>
    <w:rsid w:val="00DD6E81"/>
    <w:rsid w:val="00DD7968"/>
    <w:rsid w:val="00DE0654"/>
    <w:rsid w:val="00DE1410"/>
    <w:rsid w:val="00DE3554"/>
    <w:rsid w:val="00DE3B67"/>
    <w:rsid w:val="00DE403E"/>
    <w:rsid w:val="00DE4425"/>
    <w:rsid w:val="00DE6FE8"/>
    <w:rsid w:val="00DE7C39"/>
    <w:rsid w:val="00DF002E"/>
    <w:rsid w:val="00DF066C"/>
    <w:rsid w:val="00DF31B6"/>
    <w:rsid w:val="00DF7B2F"/>
    <w:rsid w:val="00E02C39"/>
    <w:rsid w:val="00E02FE2"/>
    <w:rsid w:val="00E035B2"/>
    <w:rsid w:val="00E05273"/>
    <w:rsid w:val="00E071B8"/>
    <w:rsid w:val="00E11266"/>
    <w:rsid w:val="00E13D39"/>
    <w:rsid w:val="00E16DC4"/>
    <w:rsid w:val="00E21CCC"/>
    <w:rsid w:val="00E24749"/>
    <w:rsid w:val="00E24EF8"/>
    <w:rsid w:val="00E25388"/>
    <w:rsid w:val="00E26998"/>
    <w:rsid w:val="00E308DA"/>
    <w:rsid w:val="00E30AF8"/>
    <w:rsid w:val="00E31513"/>
    <w:rsid w:val="00E32C47"/>
    <w:rsid w:val="00E32E5B"/>
    <w:rsid w:val="00E333DA"/>
    <w:rsid w:val="00E333DB"/>
    <w:rsid w:val="00E34ECC"/>
    <w:rsid w:val="00E4138C"/>
    <w:rsid w:val="00E413C2"/>
    <w:rsid w:val="00E50881"/>
    <w:rsid w:val="00E5498B"/>
    <w:rsid w:val="00E54E18"/>
    <w:rsid w:val="00E550DA"/>
    <w:rsid w:val="00E55B65"/>
    <w:rsid w:val="00E55C79"/>
    <w:rsid w:val="00E62B4D"/>
    <w:rsid w:val="00E63392"/>
    <w:rsid w:val="00E65B32"/>
    <w:rsid w:val="00E65E1F"/>
    <w:rsid w:val="00E6672D"/>
    <w:rsid w:val="00E66F45"/>
    <w:rsid w:val="00E71E3F"/>
    <w:rsid w:val="00E72580"/>
    <w:rsid w:val="00E72DB6"/>
    <w:rsid w:val="00E7413D"/>
    <w:rsid w:val="00E776BC"/>
    <w:rsid w:val="00E80879"/>
    <w:rsid w:val="00E812A8"/>
    <w:rsid w:val="00E82663"/>
    <w:rsid w:val="00E8378F"/>
    <w:rsid w:val="00E87E5C"/>
    <w:rsid w:val="00E91C50"/>
    <w:rsid w:val="00E97251"/>
    <w:rsid w:val="00E97E48"/>
    <w:rsid w:val="00EA10E5"/>
    <w:rsid w:val="00EA17AB"/>
    <w:rsid w:val="00EA19B8"/>
    <w:rsid w:val="00EA2D57"/>
    <w:rsid w:val="00EA3F8A"/>
    <w:rsid w:val="00EA4955"/>
    <w:rsid w:val="00EA6AC0"/>
    <w:rsid w:val="00EB12B7"/>
    <w:rsid w:val="00EB3385"/>
    <w:rsid w:val="00EB3F63"/>
    <w:rsid w:val="00EB44B1"/>
    <w:rsid w:val="00EB6989"/>
    <w:rsid w:val="00EB7490"/>
    <w:rsid w:val="00EC0CBD"/>
    <w:rsid w:val="00EC2364"/>
    <w:rsid w:val="00EC3C9B"/>
    <w:rsid w:val="00EC54F5"/>
    <w:rsid w:val="00EC6A2D"/>
    <w:rsid w:val="00ED0307"/>
    <w:rsid w:val="00ED1E35"/>
    <w:rsid w:val="00ED3021"/>
    <w:rsid w:val="00ED3543"/>
    <w:rsid w:val="00ED4A12"/>
    <w:rsid w:val="00EE06F3"/>
    <w:rsid w:val="00EE19BB"/>
    <w:rsid w:val="00EE3744"/>
    <w:rsid w:val="00EE5902"/>
    <w:rsid w:val="00EE6075"/>
    <w:rsid w:val="00EF0910"/>
    <w:rsid w:val="00EF09D2"/>
    <w:rsid w:val="00EF1EA3"/>
    <w:rsid w:val="00EF3855"/>
    <w:rsid w:val="00F02550"/>
    <w:rsid w:val="00F041BB"/>
    <w:rsid w:val="00F063EE"/>
    <w:rsid w:val="00F079B4"/>
    <w:rsid w:val="00F10810"/>
    <w:rsid w:val="00F10A62"/>
    <w:rsid w:val="00F10B8B"/>
    <w:rsid w:val="00F118F3"/>
    <w:rsid w:val="00F136E1"/>
    <w:rsid w:val="00F15AD4"/>
    <w:rsid w:val="00F15B78"/>
    <w:rsid w:val="00F17953"/>
    <w:rsid w:val="00F235C9"/>
    <w:rsid w:val="00F267F4"/>
    <w:rsid w:val="00F30200"/>
    <w:rsid w:val="00F30E09"/>
    <w:rsid w:val="00F31FD2"/>
    <w:rsid w:val="00F329EE"/>
    <w:rsid w:val="00F36C81"/>
    <w:rsid w:val="00F40142"/>
    <w:rsid w:val="00F440B1"/>
    <w:rsid w:val="00F46287"/>
    <w:rsid w:val="00F47885"/>
    <w:rsid w:val="00F57418"/>
    <w:rsid w:val="00F57C75"/>
    <w:rsid w:val="00F6056E"/>
    <w:rsid w:val="00F61468"/>
    <w:rsid w:val="00F6317F"/>
    <w:rsid w:val="00F6666A"/>
    <w:rsid w:val="00F67141"/>
    <w:rsid w:val="00F724A9"/>
    <w:rsid w:val="00F726D7"/>
    <w:rsid w:val="00F73340"/>
    <w:rsid w:val="00F738FA"/>
    <w:rsid w:val="00F76651"/>
    <w:rsid w:val="00F779AC"/>
    <w:rsid w:val="00F814E6"/>
    <w:rsid w:val="00F817DA"/>
    <w:rsid w:val="00F82241"/>
    <w:rsid w:val="00F85643"/>
    <w:rsid w:val="00F8701E"/>
    <w:rsid w:val="00F87A8D"/>
    <w:rsid w:val="00F90DEA"/>
    <w:rsid w:val="00F95ABD"/>
    <w:rsid w:val="00F968A7"/>
    <w:rsid w:val="00FA0AA1"/>
    <w:rsid w:val="00FA2BEF"/>
    <w:rsid w:val="00FA46F5"/>
    <w:rsid w:val="00FB1329"/>
    <w:rsid w:val="00FB41F8"/>
    <w:rsid w:val="00FB610F"/>
    <w:rsid w:val="00FC1217"/>
    <w:rsid w:val="00FC497D"/>
    <w:rsid w:val="00FC6370"/>
    <w:rsid w:val="00FC7AF1"/>
    <w:rsid w:val="00FD0BC8"/>
    <w:rsid w:val="00FD226A"/>
    <w:rsid w:val="00FD2E21"/>
    <w:rsid w:val="00FE1C20"/>
    <w:rsid w:val="00FE3677"/>
    <w:rsid w:val="00FE607B"/>
    <w:rsid w:val="00FE6A85"/>
    <w:rsid w:val="00FF05F3"/>
    <w:rsid w:val="00FF6B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D603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D60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CheckmarkBox">
    <w:name w:val="Checkmark Box"/>
    <w:rsid w:val="004D6030"/>
    <w:pPr>
      <w:numPr>
        <w:numId w:val="3"/>
      </w:numPr>
    </w:pPr>
  </w:style>
  <w:style w:type="paragraph" w:styleId="Header">
    <w:name w:val="header"/>
    <w:basedOn w:val="Normal"/>
    <w:rsid w:val="001E0F22"/>
    <w:pPr>
      <w:tabs>
        <w:tab w:val="center" w:pos="4320"/>
        <w:tab w:val="right" w:pos="8640"/>
      </w:tabs>
    </w:pPr>
  </w:style>
  <w:style w:type="paragraph" w:styleId="Footer">
    <w:name w:val="footer"/>
    <w:basedOn w:val="Normal"/>
    <w:rsid w:val="001E0F22"/>
    <w:pPr>
      <w:tabs>
        <w:tab w:val="center" w:pos="4320"/>
        <w:tab w:val="right" w:pos="8640"/>
      </w:tabs>
    </w:pPr>
  </w:style>
  <w:style w:type="character" w:styleId="PageNumber">
    <w:name w:val="page number"/>
    <w:basedOn w:val="DefaultParagraphFont"/>
    <w:rsid w:val="00CF3D0B"/>
  </w:style>
  <w:style w:type="paragraph" w:styleId="BalloonText">
    <w:name w:val="Balloon Text"/>
    <w:basedOn w:val="Normal"/>
    <w:semiHidden/>
    <w:rsid w:val="00D224C8"/>
    <w:rPr>
      <w:rFonts w:ascii="Tahoma" w:hAnsi="Tahoma" w:cs="Tahoma"/>
      <w:sz w:val="16"/>
      <w:szCs w:val="16"/>
    </w:rPr>
  </w:style>
  <w:style w:type="character" w:styleId="CommentReference">
    <w:name w:val="annotation reference"/>
    <w:basedOn w:val="DefaultParagraphFont"/>
    <w:semiHidden/>
    <w:rsid w:val="00C6201F"/>
    <w:rPr>
      <w:sz w:val="16"/>
      <w:szCs w:val="16"/>
    </w:rPr>
  </w:style>
  <w:style w:type="paragraph" w:styleId="CommentText">
    <w:name w:val="annotation text"/>
    <w:basedOn w:val="Normal"/>
    <w:semiHidden/>
    <w:rsid w:val="00C6201F"/>
    <w:rPr>
      <w:sz w:val="20"/>
      <w:szCs w:val="20"/>
    </w:rPr>
  </w:style>
  <w:style w:type="paragraph" w:styleId="CommentSubject">
    <w:name w:val="annotation subject"/>
    <w:basedOn w:val="CommentText"/>
    <w:next w:val="CommentText"/>
    <w:semiHidden/>
    <w:rsid w:val="00C6201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D603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D60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CheckmarkBox">
    <w:name w:val="Checkmark Box"/>
    <w:rsid w:val="004D6030"/>
    <w:pPr>
      <w:numPr>
        <w:numId w:val="3"/>
      </w:numPr>
    </w:pPr>
  </w:style>
  <w:style w:type="paragraph" w:styleId="Header">
    <w:name w:val="header"/>
    <w:basedOn w:val="Normal"/>
    <w:rsid w:val="001E0F22"/>
    <w:pPr>
      <w:tabs>
        <w:tab w:val="center" w:pos="4320"/>
        <w:tab w:val="right" w:pos="8640"/>
      </w:tabs>
    </w:pPr>
  </w:style>
  <w:style w:type="paragraph" w:styleId="Footer">
    <w:name w:val="footer"/>
    <w:basedOn w:val="Normal"/>
    <w:rsid w:val="001E0F22"/>
    <w:pPr>
      <w:tabs>
        <w:tab w:val="center" w:pos="4320"/>
        <w:tab w:val="right" w:pos="8640"/>
      </w:tabs>
    </w:pPr>
  </w:style>
  <w:style w:type="character" w:styleId="PageNumber">
    <w:name w:val="page number"/>
    <w:basedOn w:val="DefaultParagraphFont"/>
    <w:rsid w:val="00CF3D0B"/>
  </w:style>
  <w:style w:type="paragraph" w:styleId="BalloonText">
    <w:name w:val="Balloon Text"/>
    <w:basedOn w:val="Normal"/>
    <w:semiHidden/>
    <w:rsid w:val="00D224C8"/>
    <w:rPr>
      <w:rFonts w:ascii="Tahoma" w:hAnsi="Tahoma" w:cs="Tahoma"/>
      <w:sz w:val="16"/>
      <w:szCs w:val="16"/>
    </w:rPr>
  </w:style>
  <w:style w:type="character" w:styleId="CommentReference">
    <w:name w:val="annotation reference"/>
    <w:basedOn w:val="DefaultParagraphFont"/>
    <w:semiHidden/>
    <w:rsid w:val="00C6201F"/>
    <w:rPr>
      <w:sz w:val="16"/>
      <w:szCs w:val="16"/>
    </w:rPr>
  </w:style>
  <w:style w:type="paragraph" w:styleId="CommentText">
    <w:name w:val="annotation text"/>
    <w:basedOn w:val="Normal"/>
    <w:semiHidden/>
    <w:rsid w:val="00C6201F"/>
    <w:rPr>
      <w:sz w:val="20"/>
      <w:szCs w:val="20"/>
    </w:rPr>
  </w:style>
  <w:style w:type="paragraph" w:styleId="CommentSubject">
    <w:name w:val="annotation subject"/>
    <w:basedOn w:val="CommentText"/>
    <w:next w:val="CommentText"/>
    <w:semiHidden/>
    <w:rsid w:val="00C6201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969</Words>
  <Characters>5529</Characters>
  <Application>Microsoft Office Word</Application>
  <DocSecurity>4</DocSecurity>
  <Lines>46</Lines>
  <Paragraphs>12</Paragraphs>
  <ScaleCrop>false</ScaleCrop>
  <HeadingPairs>
    <vt:vector size="2" baseType="variant">
      <vt:variant>
        <vt:lpstr>Title</vt:lpstr>
      </vt:variant>
      <vt:variant>
        <vt:i4>1</vt:i4>
      </vt:variant>
    </vt:vector>
  </HeadingPairs>
  <TitlesOfParts>
    <vt:vector size="1" baseType="lpstr">
      <vt:lpstr>Essential Elements of Effective IPM</vt:lpstr>
    </vt:vector>
  </TitlesOfParts>
  <Company>American Express TBS</Company>
  <LinksUpToDate>false</LinksUpToDate>
  <CharactersWithSpaces>6486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Essential Elements of Effective IPM</dc:title>
  <dc:creator>Kevin McMahan</dc:creator>
  <cp:lastModifiedBy>Office</cp:lastModifiedBy>
  <cp:revision>2</cp:revision>
  <dcterms:created xsi:type="dcterms:W3CDTF">2013-07-17T09:36:00Z</dcterms:created>
  <dcterms:modified xsi:type="dcterms:W3CDTF">2013-07-17T09:36:00Z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1224290130</vt:i4>
  </property>
  <property fmtid="{D5CDD505-2E9C-101B-9397-08002B2CF9AE}" pid="3" name="_NewReviewCycle">
    <vt:lpwstr/>
  </property>
  <property fmtid="{D5CDD505-2E9C-101B-9397-08002B2CF9AE}" pid="4" name="_EmailSubject">
    <vt:lpwstr>RAD PCA Exhibits for Posting</vt:lpwstr>
  </property>
  <property fmtid="{D5CDD505-2E9C-101B-9397-08002B2CF9AE}" pid="5" name="_AuthorEmail">
    <vt:lpwstr>Katonia.L.Jackson@hud.gov</vt:lpwstr>
  </property>
  <property fmtid="{D5CDD505-2E9C-101B-9397-08002B2CF9AE}" pid="6" name="_AuthorEmailDisplayName">
    <vt:lpwstr>Jackson, Katonia L</vt:lpwstr>
  </property>
  <property fmtid="{D5CDD505-2E9C-101B-9397-08002B2CF9AE}" pid="7" name="_ReviewingToolsShownOnce">
    <vt:lpwstr/>
  </property>
</Properties>
</file>